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420" w:rsidRDefault="007C6420" w:rsidP="007C6420">
      <w:pPr>
        <w:autoSpaceDE w:val="0"/>
        <w:autoSpaceDN w:val="0"/>
        <w:adjustRightInd w:val="0"/>
        <w:jc w:val="both"/>
        <w:rPr>
          <w:rFonts w:ascii="Arial" w:hAnsi="Arial" w:cs="Arial"/>
          <w:bCs/>
          <w:sz w:val="16"/>
          <w:szCs w:val="16"/>
        </w:rPr>
      </w:pPr>
      <w:r>
        <w:rPr>
          <w:rFonts w:ascii="Arial" w:hAnsi="Arial" w:cs="Arial"/>
          <w:bCs/>
          <w:sz w:val="16"/>
          <w:szCs w:val="16"/>
        </w:rPr>
        <w:t xml:space="preserve">PROT. N.                                                                                                          </w:t>
      </w:r>
      <w:r w:rsidR="0033270D">
        <w:rPr>
          <w:rFonts w:ascii="Arial" w:hAnsi="Arial" w:cs="Arial"/>
          <w:bCs/>
          <w:sz w:val="16"/>
          <w:szCs w:val="16"/>
        </w:rPr>
        <w:t xml:space="preserve">             </w:t>
      </w:r>
      <w:r>
        <w:rPr>
          <w:rFonts w:ascii="Arial" w:hAnsi="Arial" w:cs="Arial"/>
          <w:bCs/>
          <w:sz w:val="16"/>
          <w:szCs w:val="16"/>
        </w:rPr>
        <w:t xml:space="preserve">                       </w:t>
      </w:r>
      <w:r w:rsidR="008F4557">
        <w:rPr>
          <w:rFonts w:ascii="Arial" w:hAnsi="Arial" w:cs="Arial"/>
          <w:bCs/>
          <w:sz w:val="16"/>
          <w:szCs w:val="16"/>
        </w:rPr>
        <w:t xml:space="preserve">                   </w:t>
      </w:r>
      <w:r>
        <w:rPr>
          <w:rFonts w:ascii="Arial" w:hAnsi="Arial" w:cs="Arial"/>
          <w:bCs/>
          <w:sz w:val="16"/>
          <w:szCs w:val="16"/>
        </w:rPr>
        <w:t xml:space="preserve">  </w:t>
      </w:r>
      <w:r w:rsidRPr="00C804D2">
        <w:rPr>
          <w:rFonts w:ascii="Arial" w:hAnsi="Arial" w:cs="Arial"/>
          <w:bCs/>
          <w:sz w:val="16"/>
          <w:szCs w:val="16"/>
        </w:rPr>
        <w:t xml:space="preserve">Palermo, </w:t>
      </w:r>
      <w:bookmarkStart w:id="0" w:name="_GoBack"/>
      <w:bookmarkEnd w:id="0"/>
      <w:r w:rsidR="00AC24CC">
        <w:rPr>
          <w:rFonts w:ascii="Arial" w:hAnsi="Arial" w:cs="Arial"/>
          <w:bCs/>
          <w:sz w:val="16"/>
          <w:szCs w:val="16"/>
        </w:rPr>
        <w:t>03</w:t>
      </w:r>
      <w:r w:rsidR="00740CBD">
        <w:rPr>
          <w:rFonts w:ascii="Arial" w:hAnsi="Arial" w:cs="Arial"/>
          <w:bCs/>
          <w:sz w:val="16"/>
          <w:szCs w:val="16"/>
        </w:rPr>
        <w:t>/09</w:t>
      </w:r>
      <w:r>
        <w:rPr>
          <w:rFonts w:ascii="Arial" w:hAnsi="Arial" w:cs="Arial"/>
          <w:bCs/>
          <w:sz w:val="16"/>
          <w:szCs w:val="16"/>
        </w:rPr>
        <w:t>/2019</w:t>
      </w:r>
    </w:p>
    <w:p w:rsidR="009E49A8" w:rsidRDefault="00122A3F" w:rsidP="00122A3F">
      <w:pPr>
        <w:autoSpaceDE w:val="0"/>
        <w:autoSpaceDN w:val="0"/>
        <w:adjustRightInd w:val="0"/>
        <w:jc w:val="both"/>
        <w:rPr>
          <w:rFonts w:ascii="Arial" w:hAnsi="Arial" w:cs="Arial"/>
          <w:bCs/>
          <w:sz w:val="16"/>
          <w:szCs w:val="16"/>
        </w:rPr>
      </w:pPr>
      <w:proofErr w:type="spellStart"/>
      <w:r>
        <w:rPr>
          <w:rFonts w:ascii="Arial" w:hAnsi="Arial" w:cs="Arial"/>
          <w:bCs/>
          <w:sz w:val="16"/>
          <w:szCs w:val="16"/>
        </w:rPr>
        <w:t>CIRC</w:t>
      </w:r>
      <w:proofErr w:type="spellEnd"/>
      <w:r>
        <w:rPr>
          <w:rFonts w:ascii="Arial" w:hAnsi="Arial" w:cs="Arial"/>
          <w:bCs/>
          <w:sz w:val="16"/>
          <w:szCs w:val="16"/>
        </w:rPr>
        <w:t>. N. 2</w:t>
      </w:r>
      <w:r w:rsidR="009E49A8">
        <w:rPr>
          <w:rFonts w:ascii="Arial" w:hAnsi="Arial" w:cs="Arial"/>
          <w:bCs/>
          <w:sz w:val="16"/>
          <w:szCs w:val="16"/>
        </w:rPr>
        <w:t xml:space="preserve">                                                                        </w:t>
      </w:r>
    </w:p>
    <w:p w:rsidR="009E49A8" w:rsidRPr="0094582C" w:rsidRDefault="009E49A8" w:rsidP="009E49A8">
      <w:pPr>
        <w:autoSpaceDE w:val="0"/>
        <w:autoSpaceDN w:val="0"/>
        <w:adjustRightInd w:val="0"/>
        <w:jc w:val="right"/>
        <w:rPr>
          <w:rFonts w:ascii="Arial" w:hAnsi="Arial" w:cs="Arial"/>
          <w:bCs/>
          <w:sz w:val="16"/>
          <w:szCs w:val="16"/>
        </w:rPr>
      </w:pPr>
      <w:r w:rsidRPr="0094582C">
        <w:rPr>
          <w:rFonts w:ascii="Arial" w:hAnsi="Arial" w:cs="Arial"/>
          <w:bCs/>
          <w:sz w:val="16"/>
          <w:szCs w:val="16"/>
        </w:rPr>
        <w:t>AL PERSONALE DOCENTE</w:t>
      </w:r>
    </w:p>
    <w:p w:rsidR="009E49A8" w:rsidRPr="0094582C" w:rsidRDefault="009E49A8" w:rsidP="009E49A8">
      <w:pPr>
        <w:autoSpaceDE w:val="0"/>
        <w:autoSpaceDN w:val="0"/>
        <w:adjustRightInd w:val="0"/>
        <w:jc w:val="right"/>
        <w:rPr>
          <w:rFonts w:ascii="Arial" w:hAnsi="Arial" w:cs="Arial"/>
          <w:bCs/>
          <w:sz w:val="16"/>
          <w:szCs w:val="16"/>
        </w:rPr>
      </w:pPr>
      <w:r w:rsidRPr="0094582C">
        <w:rPr>
          <w:rFonts w:ascii="Arial" w:hAnsi="Arial" w:cs="Arial"/>
          <w:bCs/>
          <w:sz w:val="16"/>
          <w:szCs w:val="16"/>
        </w:rPr>
        <w:t>UFFICIO PERSONALE</w:t>
      </w:r>
    </w:p>
    <w:p w:rsidR="009E49A8" w:rsidRPr="0094582C" w:rsidRDefault="009E49A8" w:rsidP="009E49A8">
      <w:pPr>
        <w:autoSpaceDE w:val="0"/>
        <w:autoSpaceDN w:val="0"/>
        <w:adjustRightInd w:val="0"/>
        <w:jc w:val="right"/>
        <w:rPr>
          <w:rFonts w:ascii="Arial" w:hAnsi="Arial" w:cs="Arial"/>
          <w:bCs/>
          <w:sz w:val="16"/>
          <w:szCs w:val="16"/>
        </w:rPr>
      </w:pPr>
      <w:r w:rsidRPr="0094582C">
        <w:rPr>
          <w:rFonts w:ascii="Arial" w:hAnsi="Arial" w:cs="Arial"/>
          <w:bCs/>
          <w:sz w:val="16"/>
          <w:szCs w:val="16"/>
        </w:rPr>
        <w:t xml:space="preserve">AL </w:t>
      </w:r>
      <w:r>
        <w:rPr>
          <w:rFonts w:ascii="Arial" w:hAnsi="Arial" w:cs="Arial"/>
          <w:bCs/>
          <w:sz w:val="16"/>
          <w:szCs w:val="16"/>
        </w:rPr>
        <w:t xml:space="preserve">DIRETTORE </w:t>
      </w:r>
      <w:proofErr w:type="spellStart"/>
      <w:r w:rsidRPr="0094582C">
        <w:rPr>
          <w:rFonts w:ascii="Arial" w:hAnsi="Arial" w:cs="Arial"/>
          <w:bCs/>
          <w:sz w:val="16"/>
          <w:szCs w:val="16"/>
        </w:rPr>
        <w:t>S.G.A.</w:t>
      </w:r>
      <w:proofErr w:type="spellEnd"/>
    </w:p>
    <w:p w:rsidR="009E49A8" w:rsidRPr="0094582C" w:rsidRDefault="009E49A8" w:rsidP="009E49A8">
      <w:pPr>
        <w:autoSpaceDE w:val="0"/>
        <w:autoSpaceDN w:val="0"/>
        <w:adjustRightInd w:val="0"/>
        <w:jc w:val="right"/>
        <w:rPr>
          <w:rFonts w:ascii="Arial" w:hAnsi="Arial" w:cs="Arial"/>
          <w:bCs/>
          <w:sz w:val="16"/>
          <w:szCs w:val="16"/>
        </w:rPr>
      </w:pPr>
      <w:r w:rsidRPr="0094582C">
        <w:rPr>
          <w:rFonts w:ascii="Arial" w:hAnsi="Arial" w:cs="Arial"/>
          <w:bCs/>
          <w:sz w:val="16"/>
          <w:szCs w:val="16"/>
        </w:rPr>
        <w:t>ALBO</w:t>
      </w:r>
      <w:r>
        <w:rPr>
          <w:rFonts w:ascii="Arial" w:hAnsi="Arial" w:cs="Arial"/>
          <w:bCs/>
          <w:sz w:val="16"/>
          <w:szCs w:val="16"/>
        </w:rPr>
        <w:t xml:space="preserve"> ONLINE</w:t>
      </w:r>
    </w:p>
    <w:p w:rsidR="009E49A8" w:rsidRPr="00122A3F" w:rsidRDefault="009E49A8" w:rsidP="009E49A8">
      <w:pPr>
        <w:autoSpaceDE w:val="0"/>
        <w:autoSpaceDN w:val="0"/>
        <w:adjustRightInd w:val="0"/>
        <w:jc w:val="right"/>
        <w:rPr>
          <w:rFonts w:ascii="Arial" w:hAnsi="Arial" w:cs="Arial"/>
          <w:bCs/>
          <w:sz w:val="16"/>
          <w:szCs w:val="16"/>
        </w:rPr>
      </w:pPr>
      <w:r w:rsidRPr="00122A3F">
        <w:rPr>
          <w:rFonts w:ascii="Arial" w:hAnsi="Arial" w:cs="Arial"/>
          <w:bCs/>
          <w:sz w:val="16"/>
          <w:szCs w:val="16"/>
        </w:rPr>
        <w:t>SITO WEB: www.iissvolta.edu.it</w:t>
      </w:r>
    </w:p>
    <w:p w:rsidR="009E49A8" w:rsidRPr="00122A3F" w:rsidRDefault="009E49A8" w:rsidP="009E49A8">
      <w:pPr>
        <w:autoSpaceDE w:val="0"/>
        <w:autoSpaceDN w:val="0"/>
        <w:adjustRightInd w:val="0"/>
        <w:jc w:val="right"/>
        <w:rPr>
          <w:rFonts w:ascii="Arial" w:hAnsi="Arial" w:cs="Arial"/>
          <w:bCs/>
          <w:sz w:val="16"/>
          <w:szCs w:val="16"/>
        </w:rPr>
      </w:pPr>
    </w:p>
    <w:p w:rsidR="009E49A8" w:rsidRDefault="009E49A8" w:rsidP="009E49A8">
      <w:pPr>
        <w:jc w:val="both"/>
        <w:rPr>
          <w:rFonts w:ascii="Arial" w:hAnsi="Arial" w:cs="Arial"/>
          <w:b/>
          <w:bCs/>
          <w:sz w:val="16"/>
          <w:szCs w:val="16"/>
        </w:rPr>
      </w:pPr>
      <w:r w:rsidRPr="0094582C">
        <w:rPr>
          <w:rFonts w:ascii="Arial" w:hAnsi="Arial" w:cs="Arial"/>
          <w:b/>
          <w:bCs/>
          <w:sz w:val="16"/>
          <w:szCs w:val="16"/>
        </w:rPr>
        <w:t xml:space="preserve">OGGETTO: ASSEGNAZIONE </w:t>
      </w:r>
      <w:r>
        <w:rPr>
          <w:rFonts w:ascii="Arial" w:hAnsi="Arial" w:cs="Arial"/>
          <w:b/>
          <w:bCs/>
          <w:sz w:val="16"/>
          <w:szCs w:val="16"/>
        </w:rPr>
        <w:t>FUNZIONE STRUMENTALE – A.S. 2019/2020</w:t>
      </w:r>
      <w:r w:rsidRPr="0094582C">
        <w:rPr>
          <w:rFonts w:ascii="Arial" w:hAnsi="Arial" w:cs="Arial"/>
          <w:b/>
          <w:bCs/>
          <w:sz w:val="16"/>
          <w:szCs w:val="16"/>
        </w:rPr>
        <w:t xml:space="preserve"> – INDICAZIONE AREE E OBIETTIVI</w:t>
      </w:r>
    </w:p>
    <w:p w:rsidR="009E49A8" w:rsidRPr="0094582C" w:rsidRDefault="009E49A8" w:rsidP="009E49A8">
      <w:pPr>
        <w:jc w:val="both"/>
        <w:rPr>
          <w:rFonts w:ascii="Arial" w:hAnsi="Arial" w:cs="Arial"/>
          <w:b/>
          <w:bCs/>
          <w:sz w:val="16"/>
          <w:szCs w:val="16"/>
        </w:rPr>
      </w:pPr>
    </w:p>
    <w:p w:rsidR="009E49A8" w:rsidRPr="0094582C" w:rsidRDefault="009E49A8" w:rsidP="00122A3F">
      <w:pPr>
        <w:jc w:val="both"/>
        <w:rPr>
          <w:rFonts w:ascii="Arial" w:hAnsi="Arial" w:cs="Arial"/>
          <w:bCs/>
          <w:sz w:val="16"/>
          <w:szCs w:val="16"/>
        </w:rPr>
      </w:pPr>
      <w:r w:rsidRPr="0094582C">
        <w:rPr>
          <w:rFonts w:ascii="Arial" w:hAnsi="Arial" w:cs="Arial"/>
          <w:bCs/>
          <w:sz w:val="16"/>
          <w:szCs w:val="16"/>
        </w:rPr>
        <w:t>Si informa il Personale in indirizzo che è aperta la procedura per l’assegnazione delle FF.SS. stabilite dal Collegio dei Doc</w:t>
      </w:r>
      <w:r>
        <w:rPr>
          <w:rFonts w:ascii="Arial" w:hAnsi="Arial" w:cs="Arial"/>
          <w:bCs/>
          <w:sz w:val="16"/>
          <w:szCs w:val="16"/>
        </w:rPr>
        <w:t>enti nella seduta del 02/09/2019</w:t>
      </w:r>
      <w:r w:rsidRPr="0094582C">
        <w:rPr>
          <w:rFonts w:ascii="Arial" w:hAnsi="Arial" w:cs="Arial"/>
          <w:bCs/>
          <w:sz w:val="16"/>
          <w:szCs w:val="16"/>
        </w:rPr>
        <w:t>.</w:t>
      </w:r>
    </w:p>
    <w:p w:rsidR="009E49A8" w:rsidRPr="0094582C" w:rsidRDefault="009E49A8" w:rsidP="00122A3F">
      <w:pPr>
        <w:jc w:val="both"/>
        <w:rPr>
          <w:rFonts w:ascii="Arial" w:hAnsi="Arial" w:cs="Arial"/>
          <w:bCs/>
          <w:sz w:val="16"/>
          <w:szCs w:val="16"/>
        </w:rPr>
      </w:pPr>
      <w:r w:rsidRPr="0094582C">
        <w:rPr>
          <w:rFonts w:ascii="Arial" w:hAnsi="Arial" w:cs="Arial"/>
          <w:bCs/>
          <w:sz w:val="16"/>
          <w:szCs w:val="16"/>
        </w:rPr>
        <w:t>I docenti interessati possono presentare istanza</w:t>
      </w:r>
      <w:r>
        <w:rPr>
          <w:rFonts w:ascii="Arial" w:hAnsi="Arial" w:cs="Arial"/>
          <w:bCs/>
          <w:sz w:val="16"/>
          <w:szCs w:val="16"/>
        </w:rPr>
        <w:t xml:space="preserve">, presso l’Ufficio di Protocollo, </w:t>
      </w:r>
      <w:r w:rsidRPr="0094582C">
        <w:rPr>
          <w:rFonts w:ascii="Arial" w:hAnsi="Arial" w:cs="Arial"/>
          <w:bCs/>
          <w:sz w:val="16"/>
          <w:szCs w:val="16"/>
        </w:rPr>
        <w:t xml:space="preserve"> </w:t>
      </w:r>
      <w:r w:rsidRPr="007A7CD1">
        <w:rPr>
          <w:rFonts w:ascii="Arial" w:hAnsi="Arial" w:cs="Arial"/>
          <w:b/>
          <w:bCs/>
          <w:sz w:val="16"/>
          <w:szCs w:val="16"/>
          <w:u w:val="single"/>
        </w:rPr>
        <w:t>entro le ore 13,00 del giorno 1</w:t>
      </w:r>
      <w:r>
        <w:rPr>
          <w:rFonts w:ascii="Arial" w:hAnsi="Arial" w:cs="Arial"/>
          <w:b/>
          <w:bCs/>
          <w:sz w:val="16"/>
          <w:szCs w:val="16"/>
          <w:u w:val="single"/>
        </w:rPr>
        <w:t>0</w:t>
      </w:r>
      <w:r w:rsidRPr="007A7CD1">
        <w:rPr>
          <w:rFonts w:ascii="Arial" w:hAnsi="Arial" w:cs="Arial"/>
          <w:b/>
          <w:bCs/>
          <w:sz w:val="16"/>
          <w:szCs w:val="16"/>
          <w:u w:val="single"/>
        </w:rPr>
        <w:t>/09/201</w:t>
      </w:r>
      <w:r>
        <w:rPr>
          <w:rFonts w:ascii="Arial" w:hAnsi="Arial" w:cs="Arial"/>
          <w:b/>
          <w:bCs/>
          <w:sz w:val="16"/>
          <w:szCs w:val="16"/>
          <w:u w:val="single"/>
        </w:rPr>
        <w:t>9</w:t>
      </w:r>
      <w:r w:rsidRPr="0094582C">
        <w:rPr>
          <w:rFonts w:ascii="Arial" w:hAnsi="Arial" w:cs="Arial"/>
          <w:bCs/>
          <w:sz w:val="16"/>
          <w:szCs w:val="16"/>
        </w:rPr>
        <w:t xml:space="preserve"> utilizzando l’allegata modulistica.</w:t>
      </w:r>
    </w:p>
    <w:p w:rsidR="00122A3F" w:rsidRPr="002C197C" w:rsidRDefault="009E49A8" w:rsidP="00122A3F">
      <w:pPr>
        <w:jc w:val="both"/>
        <w:rPr>
          <w:rFonts w:ascii="Arial" w:hAnsi="Arial" w:cs="Arial"/>
          <w:bCs/>
          <w:sz w:val="16"/>
          <w:szCs w:val="16"/>
        </w:rPr>
      </w:pPr>
      <w:r w:rsidRPr="0094582C">
        <w:rPr>
          <w:rFonts w:ascii="Arial" w:hAnsi="Arial" w:cs="Arial"/>
          <w:bCs/>
          <w:sz w:val="16"/>
          <w:szCs w:val="16"/>
        </w:rPr>
        <w:t>Si</w:t>
      </w:r>
      <w:r>
        <w:rPr>
          <w:rFonts w:ascii="Arial" w:hAnsi="Arial" w:cs="Arial"/>
          <w:bCs/>
          <w:sz w:val="16"/>
          <w:szCs w:val="16"/>
        </w:rPr>
        <w:t xml:space="preserve"> riporta</w:t>
      </w:r>
      <w:r w:rsidRPr="0094582C">
        <w:rPr>
          <w:rFonts w:ascii="Arial" w:hAnsi="Arial" w:cs="Arial"/>
          <w:bCs/>
          <w:sz w:val="16"/>
          <w:szCs w:val="16"/>
        </w:rPr>
        <w:t xml:space="preserve">, nella seguente tabella, l’indicazione delle Aree e dei </w:t>
      </w:r>
      <w:r>
        <w:rPr>
          <w:rFonts w:ascii="Arial" w:hAnsi="Arial" w:cs="Arial"/>
          <w:bCs/>
          <w:sz w:val="16"/>
          <w:szCs w:val="16"/>
        </w:rPr>
        <w:t>relativi “</w:t>
      </w:r>
      <w:r w:rsidRPr="0094582C">
        <w:rPr>
          <w:rFonts w:ascii="Arial" w:hAnsi="Arial" w:cs="Arial"/>
          <w:bCs/>
          <w:sz w:val="16"/>
          <w:szCs w:val="16"/>
        </w:rPr>
        <w:t>Settori di intervento</w:t>
      </w:r>
      <w:r>
        <w:rPr>
          <w:rFonts w:ascii="Arial" w:hAnsi="Arial" w:cs="Arial"/>
          <w:bCs/>
          <w:sz w:val="16"/>
          <w:szCs w:val="16"/>
        </w:rPr>
        <w:t>”</w:t>
      </w:r>
      <w:r w:rsidRPr="0094582C">
        <w:rPr>
          <w:rFonts w:ascii="Arial" w:hAnsi="Arial" w:cs="Arial"/>
          <w:bCs/>
          <w:sz w:val="16"/>
          <w:szCs w:val="16"/>
        </w:rPr>
        <w:t>.</w:t>
      </w:r>
    </w:p>
    <w:tbl>
      <w:tblPr>
        <w:tblStyle w:val="Grigliatabella"/>
        <w:tblW w:w="0" w:type="auto"/>
        <w:tblLook w:val="04A0"/>
      </w:tblPr>
      <w:tblGrid>
        <w:gridCol w:w="4819"/>
        <w:gridCol w:w="4819"/>
      </w:tblGrid>
      <w:tr w:rsidR="009E49A8" w:rsidRPr="0094582C" w:rsidTr="008F0E55">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b/>
                <w:bCs/>
                <w:sz w:val="16"/>
                <w:szCs w:val="16"/>
              </w:rPr>
            </w:pPr>
            <w:r w:rsidRPr="0094582C">
              <w:rPr>
                <w:rFonts w:ascii="Verdana" w:hAnsi="Verdana" w:cs="Verdana"/>
                <w:b/>
                <w:bCs/>
                <w:sz w:val="16"/>
                <w:szCs w:val="16"/>
              </w:rPr>
              <w:t>FUNZIONE STRUMENTALE</w:t>
            </w:r>
          </w:p>
          <w:p w:rsidR="009E49A8" w:rsidRPr="0094582C" w:rsidRDefault="009E49A8" w:rsidP="008F0E55">
            <w:pPr>
              <w:jc w:val="center"/>
              <w:rPr>
                <w:rFonts w:ascii="Arial" w:hAnsi="Arial" w:cs="Arial"/>
                <w:bCs/>
                <w:sz w:val="16"/>
                <w:szCs w:val="16"/>
              </w:rPr>
            </w:pPr>
            <w:r w:rsidRPr="0094582C">
              <w:rPr>
                <w:rFonts w:ascii="Verdana" w:hAnsi="Verdana" w:cs="Verdana"/>
                <w:b/>
                <w:bCs/>
                <w:sz w:val="16"/>
                <w:szCs w:val="16"/>
              </w:rPr>
              <w:t xml:space="preserve">AREA 1 – GESTIONE </w:t>
            </w:r>
            <w:proofErr w:type="spellStart"/>
            <w:r w:rsidRPr="0094582C">
              <w:rPr>
                <w:rFonts w:ascii="Verdana" w:hAnsi="Verdana" w:cs="Verdana"/>
                <w:b/>
                <w:bCs/>
                <w:sz w:val="16"/>
                <w:szCs w:val="16"/>
              </w:rPr>
              <w:t>P.</w:t>
            </w:r>
            <w:r>
              <w:rPr>
                <w:rFonts w:ascii="Verdana" w:hAnsi="Verdana" w:cs="Verdana"/>
                <w:b/>
                <w:bCs/>
                <w:sz w:val="16"/>
                <w:szCs w:val="16"/>
              </w:rPr>
              <w:t>T.</w:t>
            </w:r>
            <w:r w:rsidRPr="0094582C">
              <w:rPr>
                <w:rFonts w:ascii="Verdana" w:hAnsi="Verdana" w:cs="Verdana"/>
                <w:b/>
                <w:bCs/>
                <w:sz w:val="16"/>
                <w:szCs w:val="16"/>
              </w:rPr>
              <w:t>O.F.</w:t>
            </w:r>
            <w:proofErr w:type="spellEnd"/>
            <w:r>
              <w:rPr>
                <w:rFonts w:ascii="Verdana" w:hAnsi="Verdana" w:cs="Verdana"/>
                <w:b/>
                <w:bCs/>
                <w:sz w:val="16"/>
                <w:szCs w:val="16"/>
              </w:rPr>
              <w:t>/AUTOVALUTAZIONE</w:t>
            </w:r>
          </w:p>
        </w:tc>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sz w:val="16"/>
                <w:szCs w:val="16"/>
              </w:rPr>
            </w:pPr>
            <w:r w:rsidRPr="0094582C">
              <w:rPr>
                <w:rFonts w:ascii="Verdana" w:hAnsi="Verdana" w:cs="Verdana"/>
                <w:b/>
                <w:bCs/>
                <w:sz w:val="16"/>
                <w:szCs w:val="16"/>
              </w:rPr>
              <w:t>SETTORI D'INTERVENTO</w:t>
            </w: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b/>
                <w:sz w:val="16"/>
                <w:szCs w:val="16"/>
              </w:rPr>
            </w:pPr>
            <w:r w:rsidRPr="0094582C">
              <w:rPr>
                <w:rFonts w:ascii="Verdana" w:hAnsi="Verdana" w:cs="Verdana"/>
                <w:b/>
                <w:sz w:val="16"/>
                <w:szCs w:val="16"/>
              </w:rPr>
              <w:t>Profilo dell’Area</w:t>
            </w:r>
          </w:p>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I compiti della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dell'area 1 sono connessi alla gestione del P</w:t>
            </w:r>
            <w:r>
              <w:rPr>
                <w:rFonts w:ascii="Verdana" w:hAnsi="Verdana" w:cs="Verdana"/>
                <w:sz w:val="16"/>
                <w:szCs w:val="16"/>
              </w:rPr>
              <w:t>T</w:t>
            </w:r>
            <w:r w:rsidRPr="0094582C">
              <w:rPr>
                <w:rFonts w:ascii="Verdana" w:hAnsi="Verdana" w:cs="Verdana"/>
                <w:sz w:val="16"/>
                <w:szCs w:val="16"/>
              </w:rPr>
              <w:t>OF</w:t>
            </w:r>
            <w:r>
              <w:rPr>
                <w:rFonts w:ascii="Verdana" w:hAnsi="Verdana" w:cs="Verdana"/>
                <w:sz w:val="16"/>
                <w:szCs w:val="16"/>
              </w:rPr>
              <w:t xml:space="preserve"> e all’Autovalutazione di Istituto</w:t>
            </w:r>
            <w:r w:rsidRPr="0094582C">
              <w:rPr>
                <w:rFonts w:ascii="Verdana" w:hAnsi="Verdana" w:cs="Verdana"/>
                <w:sz w:val="16"/>
                <w:szCs w:val="16"/>
              </w:rPr>
              <w:t>. In particolare ha la regia del complesso di azione finalizzate all'elaborazione, attuazione, valutazione del P</w:t>
            </w:r>
            <w:r>
              <w:rPr>
                <w:rFonts w:ascii="Verdana" w:hAnsi="Verdana" w:cs="Verdana"/>
                <w:sz w:val="16"/>
                <w:szCs w:val="16"/>
              </w:rPr>
              <w:t>T</w:t>
            </w:r>
            <w:r w:rsidRPr="0094582C">
              <w:rPr>
                <w:rFonts w:ascii="Verdana" w:hAnsi="Verdana" w:cs="Verdana"/>
                <w:sz w:val="16"/>
                <w:szCs w:val="16"/>
              </w:rPr>
              <w:t>OF.</w:t>
            </w: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La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dal punto di vista organizzativo:</w:t>
            </w:r>
          </w:p>
          <w:p w:rsidR="009E49A8" w:rsidRPr="0094582C" w:rsidRDefault="009E49A8" w:rsidP="009E49A8">
            <w:pPr>
              <w:pStyle w:val="Paragrafoelenco"/>
              <w:widowControl w:val="0"/>
              <w:numPr>
                <w:ilvl w:val="0"/>
                <w:numId w:val="28"/>
              </w:numPr>
              <w:autoSpaceDE w:val="0"/>
              <w:autoSpaceDN w:val="0"/>
              <w:adjustRightInd w:val="0"/>
              <w:jc w:val="both"/>
              <w:rPr>
                <w:rFonts w:ascii="Verdana" w:hAnsi="Verdana" w:cs="Verdana"/>
                <w:sz w:val="16"/>
                <w:szCs w:val="16"/>
              </w:rPr>
            </w:pPr>
            <w:proofErr w:type="spellStart"/>
            <w:r w:rsidRPr="0094582C">
              <w:rPr>
                <w:rFonts w:ascii="Verdana" w:hAnsi="Verdana" w:cs="Verdana"/>
                <w:sz w:val="16"/>
                <w:szCs w:val="16"/>
              </w:rPr>
              <w:t>Attenziona</w:t>
            </w:r>
            <w:proofErr w:type="spellEnd"/>
            <w:r w:rsidRPr="0094582C">
              <w:rPr>
                <w:rFonts w:ascii="Verdana" w:hAnsi="Verdana" w:cs="Verdana"/>
                <w:sz w:val="16"/>
                <w:szCs w:val="16"/>
              </w:rPr>
              <w:t xml:space="preserve"> il controllo ed il  mantenimento del sistema di coerenza interna del P</w:t>
            </w:r>
            <w:r>
              <w:rPr>
                <w:rFonts w:ascii="Verdana" w:hAnsi="Verdana" w:cs="Verdana"/>
                <w:sz w:val="16"/>
                <w:szCs w:val="16"/>
              </w:rPr>
              <w:t>T</w:t>
            </w:r>
            <w:r w:rsidRPr="0094582C">
              <w:rPr>
                <w:rFonts w:ascii="Verdana" w:hAnsi="Verdana" w:cs="Verdana"/>
                <w:sz w:val="16"/>
                <w:szCs w:val="16"/>
              </w:rPr>
              <w:t>OF;</w:t>
            </w:r>
          </w:p>
          <w:p w:rsidR="009E49A8" w:rsidRPr="0094582C" w:rsidRDefault="009E49A8" w:rsidP="009E49A8">
            <w:pPr>
              <w:pStyle w:val="Paragrafoelenco"/>
              <w:widowControl w:val="0"/>
              <w:numPr>
                <w:ilvl w:val="0"/>
                <w:numId w:val="28"/>
              </w:numPr>
              <w:autoSpaceDE w:val="0"/>
              <w:autoSpaceDN w:val="0"/>
              <w:adjustRightInd w:val="0"/>
              <w:jc w:val="both"/>
              <w:rPr>
                <w:rFonts w:ascii="Verdana" w:hAnsi="Verdana" w:cs="Verdana"/>
                <w:sz w:val="16"/>
                <w:szCs w:val="16"/>
              </w:rPr>
            </w:pPr>
            <w:r w:rsidRPr="0094582C">
              <w:rPr>
                <w:rFonts w:ascii="Verdana" w:hAnsi="Verdana" w:cs="Verdana"/>
                <w:sz w:val="16"/>
                <w:szCs w:val="16"/>
              </w:rPr>
              <w:t>Garantisce il rispetto delle procedure e dei criteri definiti;</w:t>
            </w:r>
          </w:p>
          <w:p w:rsidR="009E49A8" w:rsidRPr="0094582C" w:rsidRDefault="009E49A8" w:rsidP="009E49A8">
            <w:pPr>
              <w:pStyle w:val="Paragrafoelenco"/>
              <w:widowControl w:val="0"/>
              <w:numPr>
                <w:ilvl w:val="0"/>
                <w:numId w:val="28"/>
              </w:numPr>
              <w:autoSpaceDE w:val="0"/>
              <w:autoSpaceDN w:val="0"/>
              <w:adjustRightInd w:val="0"/>
              <w:jc w:val="both"/>
              <w:rPr>
                <w:rFonts w:ascii="Verdana" w:hAnsi="Verdana" w:cs="Verdana"/>
                <w:sz w:val="16"/>
                <w:szCs w:val="16"/>
              </w:rPr>
            </w:pPr>
            <w:r w:rsidRPr="0094582C">
              <w:rPr>
                <w:rFonts w:ascii="Verdana" w:hAnsi="Verdana" w:cs="Verdana"/>
                <w:sz w:val="16"/>
                <w:szCs w:val="16"/>
              </w:rPr>
              <w:t>Documenta l'iter progettuale ed esecutivo;</w:t>
            </w:r>
          </w:p>
          <w:p w:rsidR="009E49A8" w:rsidRPr="00AA17AA" w:rsidRDefault="009E49A8" w:rsidP="009E49A8">
            <w:pPr>
              <w:pStyle w:val="Paragrafoelenco"/>
              <w:numPr>
                <w:ilvl w:val="0"/>
                <w:numId w:val="28"/>
              </w:numPr>
              <w:jc w:val="both"/>
              <w:rPr>
                <w:rFonts w:ascii="Arial" w:hAnsi="Arial" w:cs="Arial"/>
                <w:bCs/>
                <w:sz w:val="16"/>
                <w:szCs w:val="16"/>
              </w:rPr>
            </w:pPr>
            <w:r w:rsidRPr="0094582C">
              <w:rPr>
                <w:rFonts w:ascii="Verdana" w:hAnsi="Verdana" w:cs="Verdana"/>
                <w:sz w:val="16"/>
                <w:szCs w:val="16"/>
              </w:rPr>
              <w:t>Predispone il monitoraggio e la verifica finale.</w:t>
            </w:r>
          </w:p>
          <w:p w:rsidR="009E49A8" w:rsidRPr="00DE07A5" w:rsidRDefault="009E49A8" w:rsidP="009E49A8">
            <w:pPr>
              <w:pStyle w:val="Paragrafoelenco"/>
              <w:widowControl w:val="0"/>
              <w:numPr>
                <w:ilvl w:val="0"/>
                <w:numId w:val="28"/>
              </w:numPr>
              <w:autoSpaceDE w:val="0"/>
              <w:autoSpaceDN w:val="0"/>
              <w:adjustRightInd w:val="0"/>
              <w:jc w:val="both"/>
              <w:rPr>
                <w:rFonts w:ascii="Arial" w:hAnsi="Arial" w:cs="Arial"/>
                <w:bCs/>
                <w:sz w:val="16"/>
                <w:szCs w:val="16"/>
              </w:rPr>
            </w:pPr>
            <w:r>
              <w:rPr>
                <w:rFonts w:ascii="Verdana" w:hAnsi="Verdana" w:cs="Verdana"/>
                <w:sz w:val="16"/>
                <w:szCs w:val="16"/>
              </w:rPr>
              <w:t>Cura l’aggiornamento della modulistica necessaria al sistema di gestione “Qualità”;</w:t>
            </w:r>
          </w:p>
          <w:p w:rsidR="009E49A8" w:rsidRPr="00DE07A5" w:rsidRDefault="009E49A8" w:rsidP="009E49A8">
            <w:pPr>
              <w:pStyle w:val="Paragrafoelenco"/>
              <w:widowControl w:val="0"/>
              <w:numPr>
                <w:ilvl w:val="0"/>
                <w:numId w:val="28"/>
              </w:numPr>
              <w:autoSpaceDE w:val="0"/>
              <w:autoSpaceDN w:val="0"/>
              <w:adjustRightInd w:val="0"/>
              <w:jc w:val="both"/>
              <w:rPr>
                <w:rFonts w:ascii="Arial" w:hAnsi="Arial" w:cs="Arial"/>
                <w:bCs/>
                <w:sz w:val="16"/>
                <w:szCs w:val="16"/>
              </w:rPr>
            </w:pPr>
            <w:r>
              <w:rPr>
                <w:rFonts w:ascii="Verdana" w:hAnsi="Verdana" w:cs="Verdana"/>
                <w:sz w:val="16"/>
                <w:szCs w:val="16"/>
              </w:rPr>
              <w:t>Cura la sistematizzazione dei documenti al fine del migliore utilizzo degli stessi (creazione apposito link sul sito della scuola);</w:t>
            </w:r>
          </w:p>
          <w:p w:rsidR="009E49A8" w:rsidRPr="00CE0F38" w:rsidRDefault="009E49A8" w:rsidP="009E49A8">
            <w:pPr>
              <w:pStyle w:val="Paragrafoelenco"/>
              <w:numPr>
                <w:ilvl w:val="0"/>
                <w:numId w:val="28"/>
              </w:numPr>
              <w:jc w:val="both"/>
              <w:rPr>
                <w:rFonts w:ascii="Arial" w:hAnsi="Arial" w:cs="Arial"/>
                <w:bCs/>
                <w:sz w:val="16"/>
                <w:szCs w:val="16"/>
              </w:rPr>
            </w:pPr>
            <w:r w:rsidRPr="00CE0F38">
              <w:rPr>
                <w:rFonts w:ascii="Verdana" w:hAnsi="Verdana" w:cs="Verdana"/>
                <w:sz w:val="16"/>
                <w:szCs w:val="16"/>
              </w:rPr>
              <w:t>Predispone il monitoraggio e la verifica finale.</w:t>
            </w:r>
          </w:p>
        </w:tc>
        <w:tc>
          <w:tcPr>
            <w:tcW w:w="4819" w:type="dxa"/>
          </w:tcPr>
          <w:p w:rsidR="009E49A8" w:rsidRPr="0094582C" w:rsidRDefault="009E49A8" w:rsidP="008F0E55">
            <w:pPr>
              <w:widowControl w:val="0"/>
              <w:autoSpaceDE w:val="0"/>
              <w:autoSpaceDN w:val="0"/>
              <w:adjustRightInd w:val="0"/>
              <w:jc w:val="both"/>
              <w:rPr>
                <w:rFonts w:ascii="Verdana" w:hAnsi="Verdana" w:cs="Verdana"/>
                <w:b/>
                <w:bCs/>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La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opera in stretto collegamento con i team operativi, i singoli docenti, le commissioni, i vari referenti dei progetti, con le altre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e con il Dirigente scolastico. In particolare cura le fasi fondamentali che vanno dall'elaborazione</w:t>
            </w:r>
            <w:r>
              <w:rPr>
                <w:rFonts w:ascii="Verdana" w:hAnsi="Verdana" w:cs="Verdana"/>
                <w:sz w:val="16"/>
                <w:szCs w:val="16"/>
              </w:rPr>
              <w:t>,</w:t>
            </w:r>
            <w:r w:rsidRPr="0094582C">
              <w:rPr>
                <w:rFonts w:ascii="Verdana" w:hAnsi="Verdana" w:cs="Verdana"/>
                <w:sz w:val="16"/>
                <w:szCs w:val="16"/>
              </w:rPr>
              <w:t xml:space="preserve"> all'attuazione, alla valutazione del </w:t>
            </w:r>
            <w:proofErr w:type="spellStart"/>
            <w:r w:rsidRPr="0094582C">
              <w:rPr>
                <w:rFonts w:ascii="Verdana" w:hAnsi="Verdana" w:cs="Verdana"/>
                <w:sz w:val="16"/>
                <w:szCs w:val="16"/>
              </w:rPr>
              <w:t>P</w:t>
            </w:r>
            <w:r>
              <w:rPr>
                <w:rFonts w:ascii="Verdana" w:hAnsi="Verdana" w:cs="Verdana"/>
                <w:sz w:val="16"/>
                <w:szCs w:val="16"/>
              </w:rPr>
              <w:t>.T.</w:t>
            </w:r>
            <w:r w:rsidRPr="0094582C">
              <w:rPr>
                <w:rFonts w:ascii="Verdana" w:hAnsi="Verdana" w:cs="Verdana"/>
                <w:sz w:val="16"/>
                <w:szCs w:val="16"/>
              </w:rPr>
              <w:t>O</w:t>
            </w:r>
            <w:r>
              <w:rPr>
                <w:rFonts w:ascii="Verdana" w:hAnsi="Verdana" w:cs="Verdana"/>
                <w:sz w:val="16"/>
                <w:szCs w:val="16"/>
              </w:rPr>
              <w:t>.</w:t>
            </w:r>
            <w:r w:rsidRPr="0094582C">
              <w:rPr>
                <w:rFonts w:ascii="Verdana" w:hAnsi="Verdana" w:cs="Verdana"/>
                <w:sz w:val="16"/>
                <w:szCs w:val="16"/>
              </w:rPr>
              <w:t>F</w:t>
            </w:r>
            <w:r>
              <w:rPr>
                <w:rFonts w:ascii="Verdana" w:hAnsi="Verdana" w:cs="Verdana"/>
                <w:sz w:val="16"/>
                <w:szCs w:val="16"/>
              </w:rPr>
              <w:t>.</w:t>
            </w:r>
            <w:proofErr w:type="spellEnd"/>
            <w:r w:rsidRPr="0094582C">
              <w:rPr>
                <w:rFonts w:ascii="Verdana" w:hAnsi="Verdana" w:cs="Verdana"/>
                <w:sz w:val="16"/>
                <w:szCs w:val="16"/>
              </w:rPr>
              <w:t>:</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Predisposizione ed informatizzazione del materiale per l’aggiornamento del PTOF</w:t>
            </w:r>
            <w:r>
              <w:rPr>
                <w:rFonts w:ascii="Verdana" w:hAnsi="Verdana" w:cs="Verdana"/>
                <w:sz w:val="16"/>
                <w:szCs w:val="16"/>
              </w:rPr>
              <w:t>;</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Promozione e visibilità PTOF sul territorio</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Gestione delle attività programmate nel PTOF</w:t>
            </w:r>
            <w:r>
              <w:rPr>
                <w:rFonts w:ascii="Verdana" w:hAnsi="Verdana" w:cs="Verdana"/>
                <w:sz w:val="16"/>
                <w:szCs w:val="16"/>
              </w:rPr>
              <w:t>;</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Monitoraggio e valutazione delle attività e progetti del PTOF (in collaborazione con i docenti delle funzioni strumentali area 2 e 4)</w:t>
            </w:r>
            <w:r>
              <w:rPr>
                <w:rFonts w:ascii="Verdana" w:hAnsi="Verdana" w:cs="Verdana"/>
                <w:sz w:val="16"/>
                <w:szCs w:val="16"/>
              </w:rPr>
              <w:t>;</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Verifica attenta e puntuale del percorso seguito da questa Istituzione Scolastica al fine di migliorare la produttività e la qualità della sua Offerta Formativa, ma anche per apprezzare le proprie risorse e potenzialità</w:t>
            </w:r>
            <w:r>
              <w:rPr>
                <w:rFonts w:ascii="Verdana" w:hAnsi="Verdana" w:cs="Verdana"/>
                <w:sz w:val="16"/>
                <w:szCs w:val="16"/>
              </w:rPr>
              <w:t>;</w:t>
            </w:r>
          </w:p>
          <w:p w:rsidR="009E49A8" w:rsidRPr="00455577" w:rsidRDefault="009E49A8" w:rsidP="009E49A8">
            <w:pPr>
              <w:pStyle w:val="Paragrafoelenco"/>
              <w:widowControl w:val="0"/>
              <w:numPr>
                <w:ilvl w:val="0"/>
                <w:numId w:val="35"/>
              </w:numPr>
              <w:autoSpaceDE w:val="0"/>
              <w:autoSpaceDN w:val="0"/>
              <w:adjustRightInd w:val="0"/>
              <w:jc w:val="both"/>
              <w:rPr>
                <w:rFonts w:ascii="Verdana" w:hAnsi="Verdana" w:cs="Verdana"/>
                <w:sz w:val="16"/>
                <w:szCs w:val="16"/>
              </w:rPr>
            </w:pPr>
            <w:r w:rsidRPr="00455577">
              <w:rPr>
                <w:rFonts w:ascii="Verdana" w:hAnsi="Verdana" w:cs="Verdana"/>
                <w:sz w:val="16"/>
                <w:szCs w:val="16"/>
              </w:rPr>
              <w:t>Collaborazione con l’ufficio di Presidenza</w:t>
            </w:r>
            <w:r>
              <w:rPr>
                <w:rFonts w:ascii="Verdana" w:hAnsi="Verdana" w:cs="Verdana"/>
                <w:sz w:val="16"/>
                <w:szCs w:val="16"/>
              </w:rPr>
              <w:t>;</w:t>
            </w:r>
          </w:p>
          <w:p w:rsidR="009E49A8" w:rsidRDefault="009E49A8" w:rsidP="009E49A8">
            <w:pPr>
              <w:pStyle w:val="Paragrafoelenco"/>
              <w:numPr>
                <w:ilvl w:val="0"/>
                <w:numId w:val="35"/>
              </w:numPr>
              <w:jc w:val="both"/>
              <w:rPr>
                <w:rFonts w:ascii="Verdana" w:hAnsi="Verdana" w:cs="Verdana"/>
                <w:sz w:val="16"/>
                <w:szCs w:val="16"/>
              </w:rPr>
            </w:pPr>
            <w:r w:rsidRPr="00455577">
              <w:rPr>
                <w:rFonts w:ascii="Verdana" w:hAnsi="Verdana" w:cs="Verdana"/>
                <w:sz w:val="16"/>
                <w:szCs w:val="16"/>
              </w:rPr>
              <w:t>Collaborazione con gli uffici amministrativi per i relativi adempimenti</w:t>
            </w:r>
            <w:r>
              <w:rPr>
                <w:rFonts w:ascii="Verdana" w:hAnsi="Verdana" w:cs="Verdana"/>
                <w:sz w:val="16"/>
                <w:szCs w:val="16"/>
              </w:rPr>
              <w:t>;</w:t>
            </w:r>
          </w:p>
          <w:p w:rsidR="009E49A8" w:rsidRDefault="009E49A8" w:rsidP="009E49A8">
            <w:pPr>
              <w:pStyle w:val="Paragrafoelenco"/>
              <w:numPr>
                <w:ilvl w:val="0"/>
                <w:numId w:val="35"/>
              </w:numPr>
              <w:jc w:val="both"/>
              <w:rPr>
                <w:rFonts w:ascii="Verdana" w:hAnsi="Verdana" w:cs="Verdana"/>
                <w:sz w:val="16"/>
                <w:szCs w:val="16"/>
              </w:rPr>
            </w:pPr>
            <w:r w:rsidRPr="00455577">
              <w:rPr>
                <w:rFonts w:ascii="Verdana" w:hAnsi="Verdana" w:cs="Verdana"/>
                <w:sz w:val="16"/>
                <w:szCs w:val="16"/>
              </w:rPr>
              <w:t>Coordinare e monit</w:t>
            </w:r>
            <w:r>
              <w:rPr>
                <w:rFonts w:ascii="Verdana" w:hAnsi="Verdana" w:cs="Verdana"/>
                <w:sz w:val="16"/>
                <w:szCs w:val="16"/>
              </w:rPr>
              <w:t>orare attività di progettazione;</w:t>
            </w:r>
          </w:p>
          <w:p w:rsidR="009E49A8" w:rsidRDefault="009E49A8" w:rsidP="009E49A8">
            <w:pPr>
              <w:pStyle w:val="Paragrafoelenco"/>
              <w:numPr>
                <w:ilvl w:val="0"/>
                <w:numId w:val="35"/>
              </w:numPr>
              <w:jc w:val="both"/>
              <w:rPr>
                <w:rFonts w:ascii="Verdana" w:hAnsi="Verdana" w:cs="Verdana"/>
                <w:sz w:val="16"/>
                <w:szCs w:val="16"/>
              </w:rPr>
            </w:pPr>
            <w:r>
              <w:rPr>
                <w:rFonts w:ascii="Verdana" w:hAnsi="Verdana" w:cs="Verdana"/>
                <w:sz w:val="16"/>
                <w:szCs w:val="16"/>
              </w:rPr>
              <w:t>Coordinare l’ organizzazione</w:t>
            </w:r>
            <w:r w:rsidRPr="00455577">
              <w:rPr>
                <w:rFonts w:ascii="Verdana" w:hAnsi="Verdana" w:cs="Verdana"/>
                <w:sz w:val="16"/>
                <w:szCs w:val="16"/>
              </w:rPr>
              <w:t xml:space="preserve"> </w:t>
            </w:r>
            <w:r>
              <w:rPr>
                <w:rFonts w:ascii="Verdana" w:hAnsi="Verdana" w:cs="Verdana"/>
                <w:sz w:val="16"/>
                <w:szCs w:val="16"/>
              </w:rPr>
              <w:t xml:space="preserve">delle </w:t>
            </w:r>
            <w:r w:rsidRPr="00455577">
              <w:rPr>
                <w:rFonts w:ascii="Verdana" w:hAnsi="Verdana" w:cs="Verdana"/>
                <w:sz w:val="16"/>
                <w:szCs w:val="16"/>
              </w:rPr>
              <w:t>attività di approfondimento, sostegno e recupero (</w:t>
            </w:r>
            <w:proofErr w:type="spellStart"/>
            <w:r w:rsidRPr="00455577">
              <w:rPr>
                <w:rFonts w:ascii="Verdana" w:hAnsi="Verdana" w:cs="Verdana"/>
                <w:sz w:val="16"/>
                <w:szCs w:val="16"/>
              </w:rPr>
              <w:t>I.D.E.I</w:t>
            </w:r>
            <w:proofErr w:type="spellEnd"/>
            <w:r w:rsidRPr="00455577">
              <w:rPr>
                <w:rFonts w:ascii="Verdana" w:hAnsi="Verdana" w:cs="Verdana"/>
                <w:sz w:val="16"/>
                <w:szCs w:val="16"/>
              </w:rPr>
              <w:t xml:space="preserve">) con relativa </w:t>
            </w:r>
            <w:proofErr w:type="spellStart"/>
            <w:r w:rsidRPr="00455577">
              <w:rPr>
                <w:rFonts w:ascii="Verdana" w:hAnsi="Verdana" w:cs="Verdana"/>
                <w:sz w:val="16"/>
                <w:szCs w:val="16"/>
              </w:rPr>
              <w:t>calendarizzazione</w:t>
            </w:r>
            <w:proofErr w:type="spellEnd"/>
            <w:r>
              <w:rPr>
                <w:rFonts w:ascii="Verdana" w:hAnsi="Verdana" w:cs="Verdana"/>
                <w:sz w:val="16"/>
                <w:szCs w:val="16"/>
              </w:rPr>
              <w:t>;</w:t>
            </w:r>
          </w:p>
          <w:p w:rsidR="009E49A8" w:rsidRDefault="009E49A8" w:rsidP="009E49A8">
            <w:pPr>
              <w:pStyle w:val="Paragrafoelenco"/>
              <w:numPr>
                <w:ilvl w:val="0"/>
                <w:numId w:val="35"/>
              </w:numPr>
              <w:jc w:val="both"/>
              <w:rPr>
                <w:rFonts w:ascii="Verdana" w:hAnsi="Verdana" w:cs="Verdana"/>
                <w:sz w:val="16"/>
                <w:szCs w:val="16"/>
              </w:rPr>
            </w:pPr>
            <w:r w:rsidRPr="00CE0F38">
              <w:rPr>
                <w:rFonts w:ascii="Verdana" w:hAnsi="Verdana" w:cs="Verdana"/>
                <w:sz w:val="16"/>
                <w:szCs w:val="16"/>
              </w:rPr>
              <w:t xml:space="preserve">Coordinare e monitorare </w:t>
            </w:r>
            <w:r>
              <w:rPr>
                <w:rFonts w:ascii="Verdana" w:hAnsi="Verdana" w:cs="Verdana"/>
                <w:sz w:val="16"/>
                <w:szCs w:val="16"/>
              </w:rPr>
              <w:t xml:space="preserve">la somministrazione delle </w:t>
            </w:r>
            <w:r w:rsidRPr="00CE0F38">
              <w:rPr>
                <w:rFonts w:ascii="Verdana" w:hAnsi="Verdana" w:cs="Verdana"/>
                <w:sz w:val="16"/>
                <w:szCs w:val="16"/>
              </w:rPr>
              <w:t xml:space="preserve">prove </w:t>
            </w:r>
            <w:proofErr w:type="spellStart"/>
            <w:r w:rsidRPr="00CE0F38">
              <w:rPr>
                <w:rFonts w:ascii="Verdana" w:hAnsi="Verdana" w:cs="Verdana"/>
                <w:sz w:val="16"/>
                <w:szCs w:val="16"/>
              </w:rPr>
              <w:t>I.N.Val.S.I.</w:t>
            </w:r>
            <w:proofErr w:type="spellEnd"/>
            <w:r w:rsidRPr="00CE0F38">
              <w:rPr>
                <w:rFonts w:ascii="Verdana" w:hAnsi="Verdana" w:cs="Verdana"/>
                <w:sz w:val="16"/>
                <w:szCs w:val="16"/>
              </w:rPr>
              <w:t xml:space="preserve"> </w:t>
            </w:r>
          </w:p>
          <w:p w:rsidR="009E49A8" w:rsidRDefault="009E49A8" w:rsidP="009E49A8">
            <w:pPr>
              <w:pStyle w:val="Paragrafoelenco"/>
              <w:numPr>
                <w:ilvl w:val="0"/>
                <w:numId w:val="35"/>
              </w:numPr>
              <w:jc w:val="both"/>
              <w:rPr>
                <w:rFonts w:ascii="Verdana" w:hAnsi="Verdana" w:cs="Verdana"/>
                <w:sz w:val="16"/>
                <w:szCs w:val="16"/>
              </w:rPr>
            </w:pPr>
            <w:r w:rsidRPr="00CE0F38">
              <w:rPr>
                <w:rFonts w:ascii="Verdana" w:hAnsi="Verdana" w:cs="Verdana"/>
                <w:sz w:val="16"/>
                <w:szCs w:val="16"/>
              </w:rPr>
              <w:t xml:space="preserve">Coordinare </w:t>
            </w:r>
            <w:r>
              <w:rPr>
                <w:rFonts w:ascii="Verdana" w:hAnsi="Verdana" w:cs="Verdana"/>
                <w:sz w:val="16"/>
                <w:szCs w:val="16"/>
              </w:rPr>
              <w:t xml:space="preserve">e monitorare la realizzazione dei </w:t>
            </w:r>
            <w:r w:rsidRPr="00CE0F38">
              <w:rPr>
                <w:rFonts w:ascii="Verdana" w:hAnsi="Verdana" w:cs="Verdana"/>
                <w:sz w:val="16"/>
                <w:szCs w:val="16"/>
              </w:rPr>
              <w:t xml:space="preserve"> progetti di etero valutazione</w:t>
            </w:r>
            <w:r>
              <w:rPr>
                <w:rFonts w:ascii="Verdana" w:hAnsi="Verdana" w:cs="Verdana"/>
                <w:sz w:val="16"/>
                <w:szCs w:val="16"/>
              </w:rPr>
              <w:t>;</w:t>
            </w:r>
          </w:p>
          <w:p w:rsidR="009E49A8" w:rsidRPr="00CE0F38" w:rsidRDefault="009E49A8" w:rsidP="009E49A8">
            <w:pPr>
              <w:pStyle w:val="Paragrafoelenco"/>
              <w:numPr>
                <w:ilvl w:val="0"/>
                <w:numId w:val="35"/>
              </w:numPr>
              <w:jc w:val="both"/>
              <w:rPr>
                <w:rFonts w:ascii="Verdana" w:hAnsi="Verdana" w:cs="Verdana"/>
                <w:sz w:val="16"/>
                <w:szCs w:val="16"/>
              </w:rPr>
            </w:pPr>
            <w:r>
              <w:rPr>
                <w:rFonts w:ascii="Verdana" w:hAnsi="Verdana" w:cs="Verdana"/>
                <w:sz w:val="16"/>
                <w:szCs w:val="16"/>
              </w:rPr>
              <w:t>Predisporre e presentare al Collegio dei Docenti un Report finale di rendicontazione dello stato di realizzazione del PTOF.</w:t>
            </w:r>
          </w:p>
        </w:tc>
      </w:tr>
      <w:tr w:rsidR="009E49A8" w:rsidRPr="0094582C" w:rsidTr="008F0E55">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r w:rsidRPr="0094582C">
              <w:rPr>
                <w:rFonts w:ascii="Verdana" w:hAnsi="Verdana" w:cs="Verdana"/>
                <w:b/>
                <w:bCs/>
                <w:sz w:val="16"/>
                <w:szCs w:val="16"/>
              </w:rPr>
              <w:t>FUNZIONE STRUMENTALE</w:t>
            </w:r>
          </w:p>
          <w:p w:rsidR="009E49A8" w:rsidRPr="0094582C" w:rsidRDefault="009E49A8" w:rsidP="008F0E55">
            <w:pPr>
              <w:jc w:val="center"/>
              <w:rPr>
                <w:rFonts w:ascii="Arial" w:hAnsi="Arial" w:cs="Arial"/>
                <w:bCs/>
                <w:sz w:val="16"/>
                <w:szCs w:val="16"/>
              </w:rPr>
            </w:pPr>
            <w:r w:rsidRPr="0094582C">
              <w:rPr>
                <w:rFonts w:ascii="Verdana" w:hAnsi="Verdana" w:cs="Verdana"/>
                <w:b/>
                <w:bCs/>
                <w:sz w:val="16"/>
                <w:szCs w:val="16"/>
              </w:rPr>
              <w:t>AREA 2 – SOSTEGNO LAVORO DOCENTI E INNOVAZIONE TECNOLOGICA</w:t>
            </w:r>
          </w:p>
        </w:tc>
        <w:tc>
          <w:tcPr>
            <w:tcW w:w="4819" w:type="dxa"/>
          </w:tcPr>
          <w:p w:rsidR="009E49A8" w:rsidRPr="0094582C" w:rsidRDefault="009E49A8" w:rsidP="008F0E55">
            <w:pPr>
              <w:jc w:val="center"/>
              <w:rPr>
                <w:rFonts w:ascii="Verdana" w:hAnsi="Verdana" w:cs="Verdana"/>
                <w:b/>
                <w:bCs/>
                <w:sz w:val="16"/>
                <w:szCs w:val="16"/>
              </w:rPr>
            </w:pPr>
          </w:p>
          <w:p w:rsidR="009E49A8" w:rsidRPr="0094582C" w:rsidRDefault="009E49A8" w:rsidP="008F0E55">
            <w:pPr>
              <w:jc w:val="center"/>
              <w:rPr>
                <w:rFonts w:ascii="Arial" w:hAnsi="Arial" w:cs="Arial"/>
                <w:bCs/>
                <w:sz w:val="16"/>
                <w:szCs w:val="16"/>
              </w:rPr>
            </w:pPr>
            <w:r w:rsidRPr="0094582C">
              <w:rPr>
                <w:rFonts w:ascii="Verdana" w:hAnsi="Verdana" w:cs="Verdana"/>
                <w:b/>
                <w:bCs/>
                <w:sz w:val="16"/>
                <w:szCs w:val="16"/>
              </w:rPr>
              <w:t>SETTORI D'INTERVENTO</w:t>
            </w:r>
          </w:p>
        </w:tc>
      </w:tr>
      <w:tr w:rsidR="009E49A8" w:rsidRPr="0094582C" w:rsidTr="008F0E55">
        <w:tc>
          <w:tcPr>
            <w:tcW w:w="4819" w:type="dxa"/>
          </w:tcPr>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b/>
                <w:bCs/>
                <w:sz w:val="16"/>
                <w:szCs w:val="16"/>
              </w:rPr>
              <w:t>Profilo dell'area</w:t>
            </w:r>
          </w:p>
          <w:p w:rsidR="009E49A8"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La scuola dell'autonomia richiede figure professionali molto competenti nella mediazione culturale, ma anche soggetti esperti di organizzazione, attenti alle relazioni, abili nell'uso delle tecnologie, capaci di documentare ed utilizzare proficuamente le esperienze proprie ed altrui. </w:t>
            </w:r>
            <w:r w:rsidRPr="0094582C">
              <w:rPr>
                <w:rFonts w:ascii="Verdana" w:hAnsi="Verdana" w:cs="Verdana"/>
                <w:sz w:val="16"/>
                <w:szCs w:val="16"/>
              </w:rPr>
              <w:lastRenderedPageBreak/>
              <w:t xml:space="preserve">Per sostenere lo sviluppo professionale dei docenti ed affermare l'importanza strategica della formazione dei docenti quale garanzia per l'innovazione è creato l'istituto contrattuale dell'area funzionale n. 2. Questa è finalizzata a: </w:t>
            </w:r>
          </w:p>
          <w:p w:rsidR="009E49A8" w:rsidRDefault="009E49A8" w:rsidP="009E49A8">
            <w:pPr>
              <w:pStyle w:val="Paragrafoelenco"/>
              <w:widowControl w:val="0"/>
              <w:numPr>
                <w:ilvl w:val="0"/>
                <w:numId w:val="34"/>
              </w:numPr>
              <w:autoSpaceDE w:val="0"/>
              <w:autoSpaceDN w:val="0"/>
              <w:adjustRightInd w:val="0"/>
              <w:jc w:val="both"/>
              <w:rPr>
                <w:rFonts w:ascii="Verdana" w:hAnsi="Verdana" w:cs="Verdana"/>
                <w:sz w:val="16"/>
                <w:szCs w:val="16"/>
              </w:rPr>
            </w:pPr>
            <w:r w:rsidRPr="00B84034">
              <w:rPr>
                <w:rFonts w:ascii="Verdana" w:hAnsi="Verdana" w:cs="Verdana"/>
                <w:sz w:val="16"/>
                <w:szCs w:val="16"/>
              </w:rPr>
              <w:t>costruire contesti culturali stimolanti ed aperti per l'attività dei docenti;</w:t>
            </w:r>
          </w:p>
          <w:p w:rsidR="009E49A8" w:rsidRDefault="009E49A8" w:rsidP="009E49A8">
            <w:pPr>
              <w:pStyle w:val="Paragrafoelenco"/>
              <w:widowControl w:val="0"/>
              <w:numPr>
                <w:ilvl w:val="0"/>
                <w:numId w:val="34"/>
              </w:numPr>
              <w:autoSpaceDE w:val="0"/>
              <w:autoSpaceDN w:val="0"/>
              <w:adjustRightInd w:val="0"/>
              <w:jc w:val="both"/>
              <w:rPr>
                <w:rFonts w:ascii="Verdana" w:hAnsi="Verdana" w:cs="Verdana"/>
                <w:sz w:val="16"/>
                <w:szCs w:val="16"/>
              </w:rPr>
            </w:pPr>
            <w:r w:rsidRPr="00B84034">
              <w:rPr>
                <w:rFonts w:ascii="Verdana" w:hAnsi="Verdana" w:cs="Verdana"/>
                <w:sz w:val="16"/>
                <w:szCs w:val="16"/>
              </w:rPr>
              <w:t>adeguare attivamente le scelte didattiche ai cambiamenti in atto;</w:t>
            </w:r>
          </w:p>
          <w:p w:rsidR="009E49A8" w:rsidRDefault="009E49A8" w:rsidP="009E49A8">
            <w:pPr>
              <w:pStyle w:val="Paragrafoelenco"/>
              <w:widowControl w:val="0"/>
              <w:numPr>
                <w:ilvl w:val="0"/>
                <w:numId w:val="34"/>
              </w:numPr>
              <w:autoSpaceDE w:val="0"/>
              <w:autoSpaceDN w:val="0"/>
              <w:adjustRightInd w:val="0"/>
              <w:jc w:val="both"/>
              <w:rPr>
                <w:rFonts w:ascii="Verdana" w:hAnsi="Verdana" w:cs="Verdana"/>
                <w:sz w:val="16"/>
                <w:szCs w:val="16"/>
              </w:rPr>
            </w:pPr>
            <w:r w:rsidRPr="00B84034">
              <w:rPr>
                <w:rFonts w:ascii="Verdana" w:hAnsi="Verdana" w:cs="Verdana"/>
                <w:sz w:val="16"/>
                <w:szCs w:val="16"/>
              </w:rPr>
              <w:t>creare le premesse per vivere la formazione da protagonisti consapevoli;</w:t>
            </w:r>
          </w:p>
          <w:p w:rsidR="009E49A8" w:rsidRPr="00B84034" w:rsidRDefault="009E49A8" w:rsidP="009E49A8">
            <w:pPr>
              <w:pStyle w:val="Paragrafoelenco"/>
              <w:widowControl w:val="0"/>
              <w:numPr>
                <w:ilvl w:val="0"/>
                <w:numId w:val="34"/>
              </w:numPr>
              <w:autoSpaceDE w:val="0"/>
              <w:autoSpaceDN w:val="0"/>
              <w:adjustRightInd w:val="0"/>
              <w:jc w:val="both"/>
              <w:rPr>
                <w:rFonts w:ascii="Verdana" w:hAnsi="Verdana" w:cs="Verdana"/>
                <w:sz w:val="16"/>
                <w:szCs w:val="16"/>
              </w:rPr>
            </w:pPr>
            <w:r w:rsidRPr="00B84034">
              <w:rPr>
                <w:rFonts w:ascii="Verdana" w:hAnsi="Verdana" w:cs="Verdana"/>
                <w:sz w:val="16"/>
                <w:szCs w:val="16"/>
              </w:rPr>
              <w:t>superare un modello di docente centrato sul lavoro d'aula e sul rapporto con gli studenti;</w:t>
            </w:r>
          </w:p>
          <w:p w:rsidR="009E49A8" w:rsidRPr="00B84034" w:rsidRDefault="009E49A8" w:rsidP="009E49A8">
            <w:pPr>
              <w:pStyle w:val="Paragrafoelenco"/>
              <w:numPr>
                <w:ilvl w:val="0"/>
                <w:numId w:val="34"/>
              </w:numPr>
              <w:jc w:val="both"/>
              <w:rPr>
                <w:rFonts w:ascii="Arial" w:hAnsi="Arial" w:cs="Arial"/>
                <w:bCs/>
                <w:sz w:val="16"/>
                <w:szCs w:val="16"/>
              </w:rPr>
            </w:pPr>
            <w:r w:rsidRPr="00B84034">
              <w:rPr>
                <w:rFonts w:ascii="Verdana" w:hAnsi="Verdana" w:cs="Verdana"/>
                <w:sz w:val="16"/>
                <w:szCs w:val="16"/>
              </w:rPr>
              <w:t>affermare un modello di docente quale professionista corresponsabile dei processi di crescita dell'intera comunità scolastica</w:t>
            </w:r>
            <w:r>
              <w:rPr>
                <w:rFonts w:ascii="Verdana" w:hAnsi="Verdana" w:cs="Verdana"/>
                <w:sz w:val="16"/>
                <w:szCs w:val="16"/>
              </w:rPr>
              <w:t>.</w:t>
            </w:r>
          </w:p>
        </w:tc>
        <w:tc>
          <w:tcPr>
            <w:tcW w:w="4819" w:type="dxa"/>
          </w:tcPr>
          <w:p w:rsidR="009E49A8" w:rsidRPr="0094582C" w:rsidRDefault="009E49A8" w:rsidP="008F0E55">
            <w:pPr>
              <w:widowControl w:val="0"/>
              <w:autoSpaceDE w:val="0"/>
              <w:autoSpaceDN w:val="0"/>
              <w:adjustRightInd w:val="0"/>
              <w:spacing w:after="184"/>
              <w:jc w:val="both"/>
              <w:rPr>
                <w:rFonts w:ascii="Verdana" w:hAnsi="Verdana" w:cs="Verdana"/>
                <w:sz w:val="16"/>
                <w:szCs w:val="16"/>
              </w:rPr>
            </w:pPr>
            <w:r w:rsidRPr="0094582C">
              <w:rPr>
                <w:rFonts w:ascii="Verdana" w:hAnsi="Verdana" w:cs="Verdana"/>
                <w:sz w:val="16"/>
                <w:szCs w:val="16"/>
              </w:rPr>
              <w:lastRenderedPageBreak/>
              <w:t>Il docente che ha il compito di occuparsi della funzione di sostegno al lavoro dei docenti individua gli obiettivi prioritari della propria azione tra quelli relativi agli specifici settori d'intervento. Il co</w:t>
            </w:r>
            <w:r>
              <w:rPr>
                <w:rFonts w:ascii="Verdana" w:hAnsi="Verdana" w:cs="Verdana"/>
                <w:sz w:val="16"/>
                <w:szCs w:val="16"/>
              </w:rPr>
              <w:t>ntesto di riferimento riguarda:</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lastRenderedPageBreak/>
              <w:t>Analisi dei bisogni formativi e gestione del pi</w:t>
            </w:r>
            <w:r>
              <w:rPr>
                <w:rFonts w:ascii="Verdana" w:hAnsi="Verdana" w:cs="Verdana"/>
                <w:sz w:val="16"/>
                <w:szCs w:val="16"/>
              </w:rPr>
              <w:t>ano di formazione/aggiornamento</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Pr>
                <w:rFonts w:ascii="Verdana" w:hAnsi="Verdana" w:cs="Verdana"/>
                <w:sz w:val="16"/>
                <w:szCs w:val="16"/>
              </w:rPr>
              <w:t>Accoglienza dei nuovi docenti</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Produzione di mate</w:t>
            </w:r>
            <w:r>
              <w:rPr>
                <w:rFonts w:ascii="Verdana" w:hAnsi="Verdana" w:cs="Verdana"/>
                <w:sz w:val="16"/>
                <w:szCs w:val="16"/>
              </w:rPr>
              <w:t>riali didattici</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Collaborazion</w:t>
            </w:r>
            <w:r>
              <w:rPr>
                <w:rFonts w:ascii="Verdana" w:hAnsi="Verdana" w:cs="Verdana"/>
                <w:sz w:val="16"/>
                <w:szCs w:val="16"/>
              </w:rPr>
              <w:t>e con gli ufficio di Presidenza</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Collaborazione con gli uffici Amministra</w:t>
            </w:r>
            <w:r>
              <w:rPr>
                <w:rFonts w:ascii="Verdana" w:hAnsi="Verdana" w:cs="Verdana"/>
                <w:sz w:val="16"/>
                <w:szCs w:val="16"/>
              </w:rPr>
              <w:t>tivi per i relativi adempimenti</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Rilevamento bisogni</w:t>
            </w:r>
            <w:r>
              <w:rPr>
                <w:rFonts w:ascii="Verdana" w:hAnsi="Verdana" w:cs="Verdana"/>
                <w:sz w:val="16"/>
                <w:szCs w:val="16"/>
              </w:rPr>
              <w:t xml:space="preserve"> formativi personale scolastico</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 xml:space="preserve">Supporto ai docenti nei processi di innovazione (Didattica interattiva, didattica </w:t>
            </w:r>
            <w:proofErr w:type="spellStart"/>
            <w:r w:rsidRPr="005E760A">
              <w:rPr>
                <w:rFonts w:ascii="Verdana" w:hAnsi="Verdana" w:cs="Verdana"/>
                <w:sz w:val="16"/>
                <w:szCs w:val="16"/>
              </w:rPr>
              <w:t>laboratoriale</w:t>
            </w:r>
            <w:proofErr w:type="spellEnd"/>
            <w:r w:rsidRPr="005E760A">
              <w:rPr>
                <w:rFonts w:ascii="Verdana" w:hAnsi="Verdana" w:cs="Verdana"/>
                <w:sz w:val="16"/>
                <w:szCs w:val="16"/>
              </w:rPr>
              <w:t>, riforma degli ordinamenti, obbligo scolastico e certificazione delle competenze, obbligo for</w:t>
            </w:r>
            <w:r>
              <w:rPr>
                <w:rFonts w:ascii="Verdana" w:hAnsi="Verdana" w:cs="Verdana"/>
                <w:sz w:val="16"/>
                <w:szCs w:val="16"/>
              </w:rPr>
              <w:t xml:space="preserve">mativo, uso delle </w:t>
            </w:r>
            <w:proofErr w:type="spellStart"/>
            <w:r>
              <w:rPr>
                <w:rFonts w:ascii="Verdana" w:hAnsi="Verdana" w:cs="Verdana"/>
                <w:sz w:val="16"/>
                <w:szCs w:val="16"/>
              </w:rPr>
              <w:t>L.I.M.</w:t>
            </w:r>
            <w:proofErr w:type="spellEnd"/>
            <w:r>
              <w:rPr>
                <w:rFonts w:ascii="Verdana" w:hAnsi="Verdana" w:cs="Verdana"/>
                <w:sz w:val="16"/>
                <w:szCs w:val="16"/>
              </w:rPr>
              <w:t xml:space="preserve"> , ecc)</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Consulenza informatica ai docenti per promuovere il rinnovamento metod</w:t>
            </w:r>
            <w:r>
              <w:rPr>
                <w:rFonts w:ascii="Verdana" w:hAnsi="Verdana" w:cs="Verdana"/>
                <w:sz w:val="16"/>
                <w:szCs w:val="16"/>
              </w:rPr>
              <w:t>ologico</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 xml:space="preserve">Progettazione e gestione delle sperimentazioni: registro elettronico; </w:t>
            </w:r>
          </w:p>
          <w:p w:rsidR="009E49A8" w:rsidRPr="005E760A" w:rsidRDefault="009E49A8" w:rsidP="009E49A8">
            <w:pPr>
              <w:pStyle w:val="Paragrafoelenco"/>
              <w:widowControl w:val="0"/>
              <w:numPr>
                <w:ilvl w:val="0"/>
                <w:numId w:val="33"/>
              </w:numPr>
              <w:autoSpaceDE w:val="0"/>
              <w:autoSpaceDN w:val="0"/>
              <w:adjustRightInd w:val="0"/>
              <w:spacing w:after="184"/>
              <w:jc w:val="both"/>
              <w:rPr>
                <w:rFonts w:ascii="Verdana" w:hAnsi="Verdana" w:cs="Verdana"/>
                <w:sz w:val="16"/>
                <w:szCs w:val="16"/>
              </w:rPr>
            </w:pPr>
            <w:r w:rsidRPr="005E760A">
              <w:rPr>
                <w:rFonts w:ascii="Verdana" w:hAnsi="Verdana" w:cs="Verdana"/>
                <w:sz w:val="16"/>
                <w:szCs w:val="16"/>
              </w:rPr>
              <w:t>Predisposizione materiali multimediali per la presentazione dell’offerta scolastica alle scuole medie del territorio: brochure, DVD, sito WEB; (in collaborazione con il docente della funzione strumentale area 4)</w:t>
            </w:r>
          </w:p>
          <w:p w:rsidR="009E49A8" w:rsidRDefault="009E49A8" w:rsidP="009E49A8">
            <w:pPr>
              <w:pStyle w:val="Paragrafoelenco"/>
              <w:numPr>
                <w:ilvl w:val="0"/>
                <w:numId w:val="32"/>
              </w:numPr>
              <w:jc w:val="both"/>
              <w:rPr>
                <w:rFonts w:ascii="Arial" w:hAnsi="Arial" w:cs="Arial"/>
                <w:bCs/>
                <w:sz w:val="16"/>
                <w:szCs w:val="16"/>
              </w:rPr>
            </w:pPr>
            <w:r w:rsidRPr="005E760A">
              <w:rPr>
                <w:rFonts w:ascii="Verdana" w:hAnsi="Verdana" w:cs="Verdana"/>
                <w:sz w:val="16"/>
                <w:szCs w:val="16"/>
              </w:rPr>
              <w:t>Orientamento in uscita [coordinamento attività di orientamento universitario e mondo del lavoro] in collaborazione con il docente de</w:t>
            </w:r>
            <w:r>
              <w:rPr>
                <w:rFonts w:ascii="Verdana" w:hAnsi="Verdana" w:cs="Verdana"/>
                <w:sz w:val="16"/>
                <w:szCs w:val="16"/>
              </w:rPr>
              <w:t>lla funzione strumentale area 3</w:t>
            </w:r>
          </w:p>
          <w:p w:rsidR="009E49A8" w:rsidRPr="001553F9" w:rsidRDefault="009E49A8" w:rsidP="009E49A8">
            <w:pPr>
              <w:pStyle w:val="Paragrafoelenco"/>
              <w:numPr>
                <w:ilvl w:val="0"/>
                <w:numId w:val="32"/>
              </w:numPr>
              <w:jc w:val="both"/>
              <w:rPr>
                <w:rFonts w:ascii="Arial" w:hAnsi="Arial" w:cs="Arial"/>
                <w:bCs/>
                <w:sz w:val="16"/>
                <w:szCs w:val="16"/>
              </w:rPr>
            </w:pPr>
            <w:r w:rsidRPr="001553F9">
              <w:rPr>
                <w:rFonts w:ascii="Verdana" w:hAnsi="Verdana" w:cs="Verdana"/>
                <w:sz w:val="16"/>
                <w:szCs w:val="16"/>
              </w:rPr>
              <w:t>Raccolta e riordino del materiale prodotto nello svolgimento dell’attività educativa e didattica (in collaborazione con il docente della funzione strumentale area 4)</w:t>
            </w:r>
          </w:p>
        </w:tc>
      </w:tr>
      <w:tr w:rsidR="009E49A8" w:rsidRPr="0094582C" w:rsidTr="008F0E55">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r w:rsidRPr="0094582C">
              <w:rPr>
                <w:rFonts w:ascii="Verdana" w:hAnsi="Verdana" w:cs="Verdana"/>
                <w:b/>
                <w:bCs/>
                <w:sz w:val="16"/>
                <w:szCs w:val="16"/>
              </w:rPr>
              <w:lastRenderedPageBreak/>
              <w:t>FUNZIONE STRUMENTALE</w:t>
            </w:r>
          </w:p>
          <w:p w:rsidR="009E49A8" w:rsidRPr="0094582C" w:rsidRDefault="009E49A8" w:rsidP="008F0E55">
            <w:pPr>
              <w:jc w:val="center"/>
              <w:rPr>
                <w:rFonts w:ascii="Arial" w:hAnsi="Arial" w:cs="Arial"/>
                <w:bCs/>
                <w:sz w:val="16"/>
                <w:szCs w:val="16"/>
              </w:rPr>
            </w:pPr>
            <w:r w:rsidRPr="0094582C">
              <w:rPr>
                <w:rFonts w:ascii="Verdana" w:hAnsi="Verdana" w:cs="Verdana"/>
                <w:b/>
                <w:bCs/>
                <w:sz w:val="16"/>
                <w:szCs w:val="16"/>
              </w:rPr>
              <w:t>AREA 3 - INTERVENTI E SERVIZI PER GLI STUDENTI</w:t>
            </w:r>
            <w:r>
              <w:rPr>
                <w:rFonts w:ascii="Verdana" w:hAnsi="Verdana" w:cs="Verdana"/>
                <w:b/>
                <w:bCs/>
                <w:sz w:val="16"/>
                <w:szCs w:val="16"/>
              </w:rPr>
              <w:t xml:space="preserve">/PROMOZIONE DEL BENESSERE </w:t>
            </w:r>
          </w:p>
        </w:tc>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sz w:val="16"/>
                <w:szCs w:val="16"/>
              </w:rPr>
            </w:pPr>
            <w:r w:rsidRPr="0094582C">
              <w:rPr>
                <w:rFonts w:ascii="Verdana" w:hAnsi="Verdana" w:cs="Verdana"/>
                <w:b/>
                <w:bCs/>
                <w:sz w:val="16"/>
                <w:szCs w:val="16"/>
              </w:rPr>
              <w:t>SETTORI D'INTERVENTO</w:t>
            </w: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both"/>
              <w:rPr>
                <w:rFonts w:ascii="Verdana" w:hAnsi="Verdana" w:cs="Verdana"/>
                <w:b/>
                <w:sz w:val="16"/>
                <w:szCs w:val="16"/>
              </w:rPr>
            </w:pPr>
            <w:r w:rsidRPr="0094582C">
              <w:rPr>
                <w:rFonts w:ascii="Verdana" w:hAnsi="Verdana" w:cs="Verdana"/>
                <w:b/>
                <w:sz w:val="16"/>
                <w:szCs w:val="16"/>
              </w:rPr>
              <w:t>Profilo dell’Area</w:t>
            </w: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Coordinamento di attività intese a personalizzare il curriculum, per arricchire l'offerta formativa in relazione ai bisogni degli studenti ed alle risorse espresse dal territorio.</w:t>
            </w:r>
          </w:p>
          <w:p w:rsidR="009E49A8" w:rsidRPr="0094582C" w:rsidRDefault="009E49A8" w:rsidP="008F0E55">
            <w:pPr>
              <w:jc w:val="both"/>
              <w:rPr>
                <w:rFonts w:ascii="Arial" w:hAnsi="Arial" w:cs="Arial"/>
                <w:bCs/>
                <w:sz w:val="16"/>
                <w:szCs w:val="16"/>
              </w:rPr>
            </w:pPr>
            <w:r w:rsidRPr="0094582C">
              <w:rPr>
                <w:rFonts w:ascii="Verdana" w:hAnsi="Verdana" w:cs="Verdana"/>
                <w:sz w:val="16"/>
                <w:szCs w:val="16"/>
              </w:rPr>
              <w:t>La funzione strumentale dell'area 3</w:t>
            </w:r>
            <w:r>
              <w:rPr>
                <w:rFonts w:ascii="Verdana" w:hAnsi="Verdana" w:cs="Verdana"/>
                <w:sz w:val="16"/>
                <w:szCs w:val="16"/>
              </w:rPr>
              <w:t xml:space="preserve">/ Promozione del Benessere, </w:t>
            </w:r>
            <w:r w:rsidRPr="0094582C">
              <w:rPr>
                <w:rFonts w:ascii="Verdana" w:hAnsi="Verdana" w:cs="Verdana"/>
                <w:sz w:val="16"/>
                <w:szCs w:val="16"/>
              </w:rPr>
              <w:t xml:space="preserve"> cura tutte le attività che si riferiscono allo studente considerato elemento centrale del processo formativo dal momento in cui entra nella scuola al momento in cui esce; pertanto si occupa del raccordo con la scuola media, continuità, accoglienza, attività integrative e/o complementari, alfabetizzazione per gli alunni stranieri, interazione con le altre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e con le commissioni operanti nell’Istituto (orientamento, handicap, CIC, …)</w:t>
            </w:r>
            <w:r>
              <w:rPr>
                <w:rFonts w:ascii="Verdana" w:hAnsi="Verdana" w:cs="Verdana"/>
                <w:sz w:val="16"/>
                <w:szCs w:val="16"/>
              </w:rPr>
              <w:t>.</w:t>
            </w:r>
          </w:p>
        </w:tc>
        <w:tc>
          <w:tcPr>
            <w:tcW w:w="4819" w:type="dxa"/>
          </w:tcPr>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Il docente incaricato dovrà avere sensibilità ed attitudini nel rapportarsi agli studenti ed ai bisogni che essi esprimono:</w:t>
            </w:r>
          </w:p>
          <w:p w:rsidR="009E49A8" w:rsidRPr="0015203E"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15203E">
              <w:rPr>
                <w:rFonts w:ascii="Verdana" w:hAnsi="Verdana" w:cs="Verdana"/>
                <w:sz w:val="16"/>
                <w:szCs w:val="16"/>
              </w:rPr>
              <w:t xml:space="preserve">rilevare i bisogni formativi; </w:t>
            </w:r>
          </w:p>
          <w:p w:rsidR="009E49A8" w:rsidRPr="0015203E"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15203E">
              <w:rPr>
                <w:rFonts w:ascii="Verdana" w:hAnsi="Verdana" w:cs="Verdana"/>
                <w:sz w:val="16"/>
                <w:szCs w:val="16"/>
              </w:rPr>
              <w:t>promuovere iniziative di coordinamento di tutte le azioni formative rivolte agli studenti;</w:t>
            </w:r>
          </w:p>
          <w:p w:rsidR="009E49A8" w:rsidRPr="0015203E"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15203E">
              <w:rPr>
                <w:rFonts w:ascii="Verdana" w:hAnsi="Verdana" w:cs="Verdana"/>
                <w:sz w:val="16"/>
                <w:szCs w:val="16"/>
              </w:rPr>
              <w:t>monitorare gli interventi;</w:t>
            </w:r>
          </w:p>
          <w:p w:rsidR="009E49A8" w:rsidRPr="0015203E"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15203E">
              <w:rPr>
                <w:rFonts w:ascii="Verdana" w:hAnsi="Verdana" w:cs="Verdana"/>
                <w:sz w:val="16"/>
                <w:szCs w:val="16"/>
              </w:rPr>
              <w:t>Il contesto di riferimento riguarda:</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Organizzazione, promozione e coordinamento delle attività di accoglienza e di inserimento alunni classi prime</w:t>
            </w:r>
            <w:r>
              <w:rPr>
                <w:rFonts w:ascii="Verdana" w:hAnsi="Verdana" w:cs="Verdana"/>
                <w:sz w:val="16"/>
                <w:szCs w:val="16"/>
              </w:rPr>
              <w:t xml:space="preserve"> in collaborazione con la </w:t>
            </w:r>
            <w:proofErr w:type="spellStart"/>
            <w:r>
              <w:rPr>
                <w:rFonts w:ascii="Verdana" w:hAnsi="Verdana" w:cs="Verdana"/>
                <w:sz w:val="16"/>
                <w:szCs w:val="16"/>
              </w:rPr>
              <w:t>F.S.</w:t>
            </w:r>
            <w:proofErr w:type="spellEnd"/>
            <w:r>
              <w:rPr>
                <w:rFonts w:ascii="Verdana" w:hAnsi="Verdana" w:cs="Verdana"/>
                <w:sz w:val="16"/>
                <w:szCs w:val="16"/>
              </w:rPr>
              <w:t xml:space="preserve"> Area 3 – Orientamento.</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Coordinamento attività di recupero e approfondimento</w:t>
            </w:r>
            <w:r>
              <w:rPr>
                <w:rFonts w:ascii="Verdana" w:hAnsi="Verdana" w:cs="Verdana"/>
                <w:sz w:val="16"/>
                <w:szCs w:val="16"/>
              </w:rPr>
              <w:t>.</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Organizzazione delle attività di recupero e approfondimento e relative comunicazioni (agli alunni/genitori, ai docenti)</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Raccolta e analisi delle attività di recupero</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Analisi dei risultati e relative statistiche</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Organizzazione conferenze e incontri con Enti e Agenzie formative del territorio</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Organizzazione e coordinamento attività di Educazione alla salute ed Educazione ambientale</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Promozione e coordinamento delle iniziative degli studenti e delle assemblee di Istituto</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Coordinamento visite guidate e viaggi di istruzione</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Collaborazione con l’ufficio di Presidenza</w:t>
            </w:r>
          </w:p>
          <w:p w:rsidR="009E49A8" w:rsidRPr="003D4E8C" w:rsidRDefault="009E49A8" w:rsidP="009E49A8">
            <w:pPr>
              <w:pStyle w:val="Paragrafoelenco"/>
              <w:numPr>
                <w:ilvl w:val="0"/>
                <w:numId w:val="30"/>
              </w:numPr>
              <w:jc w:val="both"/>
              <w:rPr>
                <w:rFonts w:ascii="Verdana" w:hAnsi="Verdana" w:cs="Verdana"/>
                <w:sz w:val="16"/>
                <w:szCs w:val="16"/>
              </w:rPr>
            </w:pPr>
            <w:r w:rsidRPr="003D4E8C">
              <w:rPr>
                <w:rFonts w:ascii="Verdana" w:hAnsi="Verdana" w:cs="Verdana"/>
                <w:sz w:val="16"/>
                <w:szCs w:val="16"/>
              </w:rPr>
              <w:t>Collaborazione con gli uffici Amministrativi per i relativi adempimenti</w:t>
            </w:r>
          </w:p>
          <w:p w:rsidR="009E49A8" w:rsidRPr="003D4E8C" w:rsidRDefault="009E49A8" w:rsidP="009E49A8">
            <w:pPr>
              <w:pStyle w:val="Paragrafoelenco"/>
              <w:numPr>
                <w:ilvl w:val="0"/>
                <w:numId w:val="30"/>
              </w:numPr>
              <w:jc w:val="both"/>
              <w:rPr>
                <w:rFonts w:ascii="Verdana" w:hAnsi="Verdana" w:cs="Verdana"/>
                <w:sz w:val="16"/>
                <w:szCs w:val="16"/>
              </w:rPr>
            </w:pPr>
            <w:r w:rsidRPr="003D4E8C">
              <w:rPr>
                <w:rFonts w:ascii="Verdana" w:hAnsi="Verdana" w:cs="Verdana"/>
                <w:sz w:val="16"/>
                <w:szCs w:val="16"/>
              </w:rPr>
              <w:t>Monitoraggio della dispersione scolastica</w:t>
            </w:r>
          </w:p>
          <w:p w:rsidR="009E49A8" w:rsidRDefault="009E49A8" w:rsidP="009E49A8">
            <w:pPr>
              <w:pStyle w:val="Paragrafoelenco"/>
              <w:numPr>
                <w:ilvl w:val="0"/>
                <w:numId w:val="30"/>
              </w:numPr>
              <w:jc w:val="both"/>
              <w:rPr>
                <w:rFonts w:ascii="Verdana" w:hAnsi="Verdana" w:cs="Verdana"/>
                <w:sz w:val="16"/>
                <w:szCs w:val="16"/>
              </w:rPr>
            </w:pPr>
            <w:r w:rsidRPr="003D4E8C">
              <w:rPr>
                <w:rFonts w:ascii="Verdana" w:hAnsi="Verdana" w:cs="Verdana"/>
                <w:sz w:val="16"/>
                <w:szCs w:val="16"/>
              </w:rPr>
              <w:t>Coordinamento delle azioni relative al comodato d’uso libri di testo</w:t>
            </w:r>
          </w:p>
          <w:p w:rsidR="00122A3F" w:rsidRPr="00122A3F" w:rsidRDefault="00122A3F" w:rsidP="00122A3F">
            <w:pPr>
              <w:ind w:left="360"/>
              <w:jc w:val="both"/>
              <w:rPr>
                <w:rFonts w:ascii="Verdana" w:hAnsi="Verdana" w:cs="Verdana"/>
                <w:sz w:val="16"/>
                <w:szCs w:val="16"/>
              </w:rPr>
            </w:pP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b/>
                <w:bCs/>
                <w:sz w:val="16"/>
                <w:szCs w:val="16"/>
              </w:rPr>
            </w:pPr>
            <w:r w:rsidRPr="0094582C">
              <w:rPr>
                <w:rFonts w:ascii="Verdana" w:hAnsi="Verdana" w:cs="Verdana"/>
                <w:b/>
                <w:bCs/>
                <w:sz w:val="16"/>
                <w:szCs w:val="16"/>
              </w:rPr>
              <w:t>FUNZIONE STRUMENTALE</w:t>
            </w:r>
          </w:p>
          <w:p w:rsidR="009E49A8" w:rsidRPr="0094582C" w:rsidRDefault="009E49A8" w:rsidP="008F0E55">
            <w:pPr>
              <w:jc w:val="center"/>
              <w:rPr>
                <w:rFonts w:ascii="Arial" w:hAnsi="Arial" w:cs="Arial"/>
                <w:bCs/>
                <w:sz w:val="16"/>
                <w:szCs w:val="16"/>
              </w:rPr>
            </w:pPr>
            <w:r w:rsidRPr="0094582C">
              <w:rPr>
                <w:rFonts w:ascii="Verdana" w:hAnsi="Verdana" w:cs="Verdana"/>
                <w:b/>
                <w:bCs/>
                <w:sz w:val="16"/>
                <w:szCs w:val="16"/>
              </w:rPr>
              <w:t>AREA 4 – RAPPORTI CON IL TERRITORIO</w:t>
            </w:r>
          </w:p>
        </w:tc>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sz w:val="16"/>
                <w:szCs w:val="16"/>
              </w:rPr>
            </w:pPr>
            <w:r w:rsidRPr="0094582C">
              <w:rPr>
                <w:rFonts w:ascii="Verdana" w:hAnsi="Verdana" w:cs="Verdana"/>
                <w:b/>
                <w:bCs/>
                <w:sz w:val="16"/>
                <w:szCs w:val="16"/>
              </w:rPr>
              <w:t>SETTORI D'INTERVENTO</w:t>
            </w: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b/>
                <w:bCs/>
                <w:sz w:val="16"/>
                <w:szCs w:val="16"/>
              </w:rPr>
              <w:t>Profilo dell'area</w:t>
            </w: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La riforma del sistema scolastico è un processo graduale di integrazione su sistemi complessi e su processi interdipendenti determinati anche (talvolta soprattutto) dall'azione locale. Da ciò la necessità di comportamenti improntati alla cooperazione ed integrazione con le realtà territoriali in un'ottica sistemica. Si pone così il problema della comunicazione e della negoziazione tra istituzioni che vivono nello stesso territorio. La funzione strumentale della 4^ area vive il rapporto osmotico con i soggetti esterni. </w:t>
            </w:r>
          </w:p>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jc w:val="both"/>
              <w:rPr>
                <w:rFonts w:ascii="Arial" w:hAnsi="Arial" w:cs="Arial"/>
                <w:bCs/>
                <w:sz w:val="16"/>
                <w:szCs w:val="16"/>
              </w:rPr>
            </w:pPr>
          </w:p>
        </w:tc>
        <w:tc>
          <w:tcPr>
            <w:tcW w:w="4819" w:type="dxa"/>
          </w:tcPr>
          <w:p w:rsidR="009E49A8" w:rsidRPr="0094582C" w:rsidRDefault="009E49A8" w:rsidP="008F0E55">
            <w:pPr>
              <w:widowControl w:val="0"/>
              <w:autoSpaceDE w:val="0"/>
              <w:autoSpaceDN w:val="0"/>
              <w:adjustRightInd w:val="0"/>
              <w:jc w:val="both"/>
              <w:rPr>
                <w:rFonts w:ascii="Verdana" w:hAnsi="Verdana" w:cs="Verdana"/>
                <w:b/>
                <w:bCs/>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b/>
                <w:bCs/>
                <w:sz w:val="16"/>
                <w:szCs w:val="16"/>
              </w:rPr>
              <w:t>Settori d'intervento</w:t>
            </w: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Il docente incaricato dovrà :</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Predisposizione materiali multimediali per la presentazione dell’offerta scolastica alle scuole medie del territorio: brochure, DVD, sito WEB; (in collaborazione  con il docente della funzione strumentale area 3)</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Gestione delle risorse informatiche e multimediali e informazione sull’utilizzazione delle stesse, in particolar modo per la progettazione didattica</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Raccolta e riordino del materiale prodotto nello svolgimento dell’attività educativa e didattica (in collaborazione  con il docente della funzione strumentale area 2)</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Progettazione e gestione delle sperimentazioni: registro elettronico; predisposizione materiali multimediali per la presentazione dell’offerta scolastica alle scuole medie del territorio: brochure, DVD, sito WEB; (in collaborazione con il docente della funzione strumentale area 2)</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Cura dell’immagine dell’Istituto</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Contatti con i media e comunicazione esterna</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Coordinamento rapporti con Enti ed Istituzioni</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Collaborazione con gli ufficio di Presidenza</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Collaborazione con gli uffici Amministrativi per i relativi adempimenti</w:t>
            </w:r>
          </w:p>
          <w:p w:rsidR="009E49A8" w:rsidRPr="003D4E8C" w:rsidRDefault="009E49A8" w:rsidP="009E49A8">
            <w:pPr>
              <w:pStyle w:val="Paragrafoelenco"/>
              <w:widowControl w:val="0"/>
              <w:numPr>
                <w:ilvl w:val="0"/>
                <w:numId w:val="30"/>
              </w:numPr>
              <w:autoSpaceDE w:val="0"/>
              <w:autoSpaceDN w:val="0"/>
              <w:adjustRightInd w:val="0"/>
              <w:jc w:val="both"/>
              <w:rPr>
                <w:rFonts w:ascii="Verdana" w:hAnsi="Verdana" w:cs="Verdana"/>
                <w:sz w:val="16"/>
                <w:szCs w:val="16"/>
              </w:rPr>
            </w:pPr>
            <w:r w:rsidRPr="003D4E8C">
              <w:rPr>
                <w:rFonts w:ascii="Verdana" w:hAnsi="Verdana" w:cs="Verdana"/>
                <w:sz w:val="16"/>
                <w:szCs w:val="16"/>
              </w:rPr>
              <w:t>Coordinamento attività di tirocinio e stage formativi studenti</w:t>
            </w:r>
            <w:r>
              <w:rPr>
                <w:rFonts w:ascii="Verdana" w:hAnsi="Verdana" w:cs="Verdana"/>
                <w:sz w:val="16"/>
                <w:szCs w:val="16"/>
              </w:rPr>
              <w:t>, in collaborazione con la Funzione Strumentale – Area 3 – ORIENTAMENTO.</w:t>
            </w:r>
          </w:p>
          <w:p w:rsidR="009E49A8" w:rsidRDefault="009E49A8" w:rsidP="008F0E55">
            <w:pPr>
              <w:jc w:val="both"/>
              <w:rPr>
                <w:rFonts w:ascii="Arial" w:hAnsi="Arial" w:cs="Arial"/>
                <w:bCs/>
                <w:sz w:val="16"/>
                <w:szCs w:val="16"/>
              </w:rPr>
            </w:pPr>
          </w:p>
          <w:p w:rsidR="009E49A8" w:rsidRDefault="009E49A8" w:rsidP="008F0E55">
            <w:pPr>
              <w:jc w:val="both"/>
              <w:rPr>
                <w:rFonts w:ascii="Arial" w:hAnsi="Arial" w:cs="Arial"/>
                <w:bCs/>
                <w:sz w:val="16"/>
                <w:szCs w:val="16"/>
              </w:rPr>
            </w:pPr>
          </w:p>
          <w:p w:rsidR="009E49A8" w:rsidRDefault="009E49A8" w:rsidP="008F0E55">
            <w:pPr>
              <w:jc w:val="both"/>
              <w:rPr>
                <w:rFonts w:ascii="Arial" w:hAnsi="Arial" w:cs="Arial"/>
                <w:bCs/>
                <w:sz w:val="16"/>
                <w:szCs w:val="16"/>
              </w:rPr>
            </w:pPr>
          </w:p>
          <w:p w:rsidR="009E49A8" w:rsidRDefault="009E49A8" w:rsidP="008F0E55">
            <w:pPr>
              <w:jc w:val="both"/>
              <w:rPr>
                <w:rFonts w:ascii="Arial" w:hAnsi="Arial" w:cs="Arial"/>
                <w:bCs/>
                <w:sz w:val="16"/>
                <w:szCs w:val="16"/>
              </w:rPr>
            </w:pPr>
          </w:p>
          <w:p w:rsidR="009E49A8" w:rsidRDefault="009E49A8" w:rsidP="008F0E55">
            <w:pPr>
              <w:jc w:val="both"/>
              <w:rPr>
                <w:rFonts w:ascii="Arial" w:hAnsi="Arial" w:cs="Arial"/>
                <w:bCs/>
                <w:sz w:val="16"/>
                <w:szCs w:val="16"/>
              </w:rPr>
            </w:pP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r w:rsidRPr="0094582C">
              <w:rPr>
                <w:rFonts w:ascii="Verdana" w:hAnsi="Verdana" w:cs="Verdana"/>
                <w:b/>
                <w:bCs/>
                <w:sz w:val="16"/>
                <w:szCs w:val="16"/>
              </w:rPr>
              <w:t>FUNZIONE STRUMENTALE</w:t>
            </w:r>
          </w:p>
          <w:p w:rsidR="009E49A8" w:rsidRPr="0094582C" w:rsidRDefault="009E49A8" w:rsidP="008F0E55">
            <w:pPr>
              <w:jc w:val="center"/>
              <w:rPr>
                <w:rFonts w:ascii="Arial" w:hAnsi="Arial" w:cs="Arial"/>
                <w:bCs/>
                <w:sz w:val="16"/>
                <w:szCs w:val="16"/>
              </w:rPr>
            </w:pPr>
            <w:r>
              <w:rPr>
                <w:rFonts w:ascii="Verdana" w:hAnsi="Verdana" w:cs="Verdana"/>
                <w:b/>
                <w:bCs/>
                <w:sz w:val="16"/>
                <w:szCs w:val="16"/>
              </w:rPr>
              <w:t>AREA 3</w:t>
            </w:r>
            <w:r w:rsidRPr="0094582C">
              <w:rPr>
                <w:rFonts w:ascii="Verdana" w:hAnsi="Verdana" w:cs="Verdana"/>
                <w:b/>
                <w:bCs/>
                <w:sz w:val="16"/>
                <w:szCs w:val="16"/>
              </w:rPr>
              <w:t xml:space="preserve"> – </w:t>
            </w:r>
            <w:r>
              <w:rPr>
                <w:rFonts w:ascii="Verdana" w:hAnsi="Verdana" w:cs="Verdana"/>
                <w:b/>
                <w:bCs/>
                <w:sz w:val="16"/>
                <w:szCs w:val="16"/>
              </w:rPr>
              <w:t>INTERVENTI E SERVIZI PER GLI STUDENTI / ORIENTAMENTO</w:t>
            </w:r>
          </w:p>
        </w:tc>
        <w:tc>
          <w:tcPr>
            <w:tcW w:w="4819" w:type="dxa"/>
          </w:tcPr>
          <w:p w:rsidR="009E49A8" w:rsidRPr="0094582C" w:rsidRDefault="009E49A8" w:rsidP="008F0E55">
            <w:pPr>
              <w:widowControl w:val="0"/>
              <w:autoSpaceDE w:val="0"/>
              <w:autoSpaceDN w:val="0"/>
              <w:adjustRightInd w:val="0"/>
              <w:jc w:val="center"/>
              <w:rPr>
                <w:rFonts w:ascii="Verdana" w:hAnsi="Verdana" w:cs="Verdana"/>
                <w:b/>
                <w:bCs/>
                <w:sz w:val="16"/>
                <w:szCs w:val="16"/>
              </w:rPr>
            </w:pPr>
          </w:p>
          <w:p w:rsidR="009E49A8" w:rsidRPr="0094582C" w:rsidRDefault="009E49A8" w:rsidP="008F0E55">
            <w:pPr>
              <w:widowControl w:val="0"/>
              <w:autoSpaceDE w:val="0"/>
              <w:autoSpaceDN w:val="0"/>
              <w:adjustRightInd w:val="0"/>
              <w:jc w:val="center"/>
              <w:rPr>
                <w:rFonts w:ascii="Verdana" w:hAnsi="Verdana" w:cs="Verdana"/>
                <w:sz w:val="16"/>
                <w:szCs w:val="16"/>
              </w:rPr>
            </w:pPr>
            <w:r w:rsidRPr="0094582C">
              <w:rPr>
                <w:rFonts w:ascii="Verdana" w:hAnsi="Verdana" w:cs="Verdana"/>
                <w:b/>
                <w:bCs/>
                <w:sz w:val="16"/>
                <w:szCs w:val="16"/>
              </w:rPr>
              <w:t>SETTORI D'INTERVENTO</w:t>
            </w:r>
          </w:p>
          <w:p w:rsidR="009E49A8" w:rsidRPr="0094582C" w:rsidRDefault="009E49A8" w:rsidP="008F0E55">
            <w:pPr>
              <w:jc w:val="both"/>
              <w:rPr>
                <w:rFonts w:ascii="Arial" w:hAnsi="Arial" w:cs="Arial"/>
                <w:bCs/>
                <w:sz w:val="16"/>
                <w:szCs w:val="16"/>
              </w:rPr>
            </w:pPr>
          </w:p>
        </w:tc>
      </w:tr>
      <w:tr w:rsidR="009E49A8" w:rsidRPr="0094582C" w:rsidTr="008F0E55">
        <w:tc>
          <w:tcPr>
            <w:tcW w:w="4819" w:type="dxa"/>
          </w:tcPr>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b/>
                <w:sz w:val="16"/>
                <w:szCs w:val="16"/>
              </w:rPr>
            </w:pPr>
            <w:r w:rsidRPr="0094582C">
              <w:rPr>
                <w:rFonts w:ascii="Verdana" w:hAnsi="Verdana" w:cs="Verdana"/>
                <w:b/>
                <w:sz w:val="16"/>
                <w:szCs w:val="16"/>
              </w:rPr>
              <w:t>Profilo dell’Area</w:t>
            </w:r>
          </w:p>
          <w:p w:rsidR="009E49A8" w:rsidRPr="0094582C" w:rsidRDefault="009E49A8" w:rsidP="008F0E55">
            <w:pPr>
              <w:widowControl w:val="0"/>
              <w:autoSpaceDE w:val="0"/>
              <w:autoSpaceDN w:val="0"/>
              <w:adjustRightInd w:val="0"/>
              <w:jc w:val="both"/>
              <w:rPr>
                <w:rFonts w:ascii="Verdana" w:hAnsi="Verdana" w:cs="Verdana"/>
                <w:sz w:val="16"/>
                <w:szCs w:val="16"/>
              </w:rPr>
            </w:pPr>
          </w:p>
          <w:p w:rsidR="009E49A8" w:rsidRPr="0094582C" w:rsidRDefault="009E49A8" w:rsidP="008F0E55">
            <w:pPr>
              <w:widowControl w:val="0"/>
              <w:autoSpaceDE w:val="0"/>
              <w:autoSpaceDN w:val="0"/>
              <w:adjustRightInd w:val="0"/>
              <w:jc w:val="both"/>
              <w:rPr>
                <w:rFonts w:ascii="Verdana" w:hAnsi="Verdana" w:cs="Verdana"/>
                <w:sz w:val="16"/>
                <w:szCs w:val="16"/>
              </w:rPr>
            </w:pPr>
            <w:r w:rsidRPr="0094582C">
              <w:rPr>
                <w:rFonts w:ascii="Verdana" w:hAnsi="Verdana" w:cs="Verdana"/>
                <w:sz w:val="16"/>
                <w:szCs w:val="16"/>
              </w:rPr>
              <w:t xml:space="preserve">I compiti della </w:t>
            </w:r>
            <w:proofErr w:type="spellStart"/>
            <w:r w:rsidRPr="0094582C">
              <w:rPr>
                <w:rFonts w:ascii="Verdana" w:hAnsi="Verdana" w:cs="Verdana"/>
                <w:sz w:val="16"/>
                <w:szCs w:val="16"/>
              </w:rPr>
              <w:t>F.S.</w:t>
            </w:r>
            <w:proofErr w:type="spellEnd"/>
            <w:r w:rsidRPr="0094582C">
              <w:rPr>
                <w:rFonts w:ascii="Verdana" w:hAnsi="Verdana" w:cs="Verdana"/>
                <w:sz w:val="16"/>
                <w:szCs w:val="16"/>
              </w:rPr>
              <w:t xml:space="preserve"> dell'area 1 sono connessi alla gestione del P</w:t>
            </w:r>
            <w:r>
              <w:rPr>
                <w:rFonts w:ascii="Verdana" w:hAnsi="Verdana" w:cs="Verdana"/>
                <w:sz w:val="16"/>
                <w:szCs w:val="16"/>
              </w:rPr>
              <w:t>T</w:t>
            </w:r>
            <w:r w:rsidRPr="0094582C">
              <w:rPr>
                <w:rFonts w:ascii="Verdana" w:hAnsi="Verdana" w:cs="Verdana"/>
                <w:sz w:val="16"/>
                <w:szCs w:val="16"/>
              </w:rPr>
              <w:t>OF. In particolare ha la regia del complesso di azione finalizzate all'elaborazione, attuazione, valutazione del P</w:t>
            </w:r>
            <w:r>
              <w:rPr>
                <w:rFonts w:ascii="Verdana" w:hAnsi="Verdana" w:cs="Verdana"/>
                <w:sz w:val="16"/>
                <w:szCs w:val="16"/>
              </w:rPr>
              <w:t>T</w:t>
            </w:r>
            <w:r w:rsidRPr="0094582C">
              <w:rPr>
                <w:rFonts w:ascii="Verdana" w:hAnsi="Verdana" w:cs="Verdana"/>
                <w:sz w:val="16"/>
                <w:szCs w:val="16"/>
              </w:rPr>
              <w:t>OF.</w:t>
            </w:r>
          </w:p>
          <w:p w:rsidR="009E49A8" w:rsidRDefault="009E49A8" w:rsidP="008F0E55">
            <w:pPr>
              <w:widowControl w:val="0"/>
              <w:autoSpaceDE w:val="0"/>
              <w:autoSpaceDN w:val="0"/>
              <w:adjustRightInd w:val="0"/>
              <w:jc w:val="both"/>
              <w:rPr>
                <w:rFonts w:ascii="Verdana" w:hAnsi="Verdana" w:cs="Verdana"/>
                <w:sz w:val="16"/>
                <w:szCs w:val="16"/>
              </w:rPr>
            </w:pPr>
            <w:r>
              <w:rPr>
                <w:rFonts w:ascii="Verdana" w:hAnsi="Verdana" w:cs="Verdana"/>
                <w:sz w:val="16"/>
                <w:szCs w:val="16"/>
              </w:rPr>
              <w:t>Il Docente Funzione Strumentale è responsabile dei seguenti servizi:</w:t>
            </w:r>
          </w:p>
          <w:p w:rsidR="009E49A8"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Definizione di un piano di accoglienza dei nuovi allievi nella scuola, inclusi quelli pervenuti in seconda istanza e anche in relazione a quelli con BES.</w:t>
            </w:r>
          </w:p>
          <w:p w:rsidR="009E49A8"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Raccolta dei dati del monitoraggio dei nuovi ingressi ad inizio anno, in relazione all’anno precedente o agli anni precedenti, gli inserimenti in seconda istanza, nonché le uscite anticipate dal percorso scolastico con i relativi passaggi ad altre agenzie formative.</w:t>
            </w:r>
          </w:p>
          <w:p w:rsidR="009E49A8"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Coordinamento delle attività di accoglienza e di ORIENTAMENTO in ingresso e della relativa Commissione.</w:t>
            </w:r>
          </w:p>
          <w:p w:rsidR="009E49A8"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Coordinamento delle attività di Orientamento durante la classe seconda in prospettiva dell’imminente scelta di indirizzo.</w:t>
            </w:r>
          </w:p>
          <w:p w:rsidR="009E49A8"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 xml:space="preserve">Coordinamento delle attività di Orientamento durante la classe terza rispetto alla prosecuzione degli studi </w:t>
            </w:r>
            <w:r>
              <w:rPr>
                <w:rFonts w:ascii="Arial" w:hAnsi="Arial" w:cs="Arial"/>
                <w:bCs/>
                <w:sz w:val="16"/>
                <w:szCs w:val="16"/>
              </w:rPr>
              <w:lastRenderedPageBreak/>
              <w:t>presso l’Istituto o altre Istituzioni formative ovvero all’inserimento lavorativo.</w:t>
            </w:r>
          </w:p>
          <w:p w:rsidR="009E49A8" w:rsidRPr="00AA17AA" w:rsidRDefault="009E49A8" w:rsidP="009E49A8">
            <w:pPr>
              <w:pStyle w:val="Paragrafoelenco"/>
              <w:widowControl w:val="0"/>
              <w:numPr>
                <w:ilvl w:val="0"/>
                <w:numId w:val="29"/>
              </w:numPr>
              <w:autoSpaceDE w:val="0"/>
              <w:autoSpaceDN w:val="0"/>
              <w:adjustRightInd w:val="0"/>
              <w:jc w:val="both"/>
              <w:rPr>
                <w:rFonts w:ascii="Arial" w:hAnsi="Arial" w:cs="Arial"/>
                <w:bCs/>
                <w:sz w:val="16"/>
                <w:szCs w:val="16"/>
              </w:rPr>
            </w:pPr>
            <w:r>
              <w:rPr>
                <w:rFonts w:ascii="Arial" w:hAnsi="Arial" w:cs="Arial"/>
                <w:bCs/>
                <w:sz w:val="16"/>
                <w:szCs w:val="16"/>
              </w:rPr>
              <w:t>Interventi su studenti a rischio di dispersione in collaborazione con la Funzione Strumentale Area 3 – Interventi e Servizi per gli studenti.</w:t>
            </w:r>
          </w:p>
        </w:tc>
        <w:tc>
          <w:tcPr>
            <w:tcW w:w="4819" w:type="dxa"/>
          </w:tcPr>
          <w:p w:rsidR="009E49A8" w:rsidRPr="0094582C" w:rsidRDefault="009E49A8" w:rsidP="008F0E55">
            <w:pPr>
              <w:widowControl w:val="0"/>
              <w:autoSpaceDE w:val="0"/>
              <w:autoSpaceDN w:val="0"/>
              <w:adjustRightInd w:val="0"/>
              <w:jc w:val="both"/>
              <w:rPr>
                <w:rFonts w:ascii="Verdana" w:hAnsi="Verdana" w:cs="Verdana"/>
                <w:b/>
                <w:bCs/>
                <w:sz w:val="16"/>
                <w:szCs w:val="16"/>
              </w:rPr>
            </w:pPr>
          </w:p>
          <w:p w:rsidR="009E49A8" w:rsidRPr="0015203E" w:rsidRDefault="009E49A8" w:rsidP="008F0E55">
            <w:pPr>
              <w:widowControl w:val="0"/>
              <w:autoSpaceDE w:val="0"/>
              <w:autoSpaceDN w:val="0"/>
              <w:adjustRightInd w:val="0"/>
              <w:ind w:left="1"/>
              <w:jc w:val="both"/>
              <w:rPr>
                <w:rFonts w:ascii="Verdana" w:hAnsi="Verdana" w:cs="Verdana"/>
                <w:sz w:val="16"/>
                <w:szCs w:val="16"/>
              </w:rPr>
            </w:pPr>
            <w:r w:rsidRPr="0015203E">
              <w:rPr>
                <w:rFonts w:ascii="Verdana" w:hAnsi="Verdana" w:cs="Verdana"/>
                <w:sz w:val="16"/>
                <w:szCs w:val="16"/>
              </w:rPr>
              <w:t xml:space="preserve">La </w:t>
            </w:r>
            <w:proofErr w:type="spellStart"/>
            <w:r w:rsidRPr="0015203E">
              <w:rPr>
                <w:rFonts w:ascii="Verdana" w:hAnsi="Verdana" w:cs="Verdana"/>
                <w:sz w:val="16"/>
                <w:szCs w:val="16"/>
              </w:rPr>
              <w:t>F.S.</w:t>
            </w:r>
            <w:proofErr w:type="spellEnd"/>
            <w:r w:rsidRPr="0015203E">
              <w:rPr>
                <w:rFonts w:ascii="Verdana" w:hAnsi="Verdana" w:cs="Verdana"/>
                <w:sz w:val="16"/>
                <w:szCs w:val="16"/>
              </w:rPr>
              <w:t xml:space="preserve"> opera in stretto collegamento con i team operativi, i singoli docenti, le commissioni, i vari referenti dei progetti, con le altre </w:t>
            </w:r>
            <w:proofErr w:type="spellStart"/>
            <w:r w:rsidRPr="0015203E">
              <w:rPr>
                <w:rFonts w:ascii="Verdana" w:hAnsi="Verdana" w:cs="Verdana"/>
                <w:sz w:val="16"/>
                <w:szCs w:val="16"/>
              </w:rPr>
              <w:t>F.S.</w:t>
            </w:r>
            <w:proofErr w:type="spellEnd"/>
            <w:r w:rsidRPr="0015203E">
              <w:rPr>
                <w:rFonts w:ascii="Verdana" w:hAnsi="Verdana" w:cs="Verdana"/>
                <w:sz w:val="16"/>
                <w:szCs w:val="16"/>
              </w:rPr>
              <w:t xml:space="preserve"> e con il Dirigente scolastico. In particolare </w:t>
            </w:r>
            <w:r>
              <w:rPr>
                <w:rFonts w:ascii="Verdana" w:hAnsi="Verdana" w:cs="Verdana"/>
                <w:sz w:val="16"/>
                <w:szCs w:val="16"/>
              </w:rPr>
              <w:t>i</w:t>
            </w:r>
            <w:r w:rsidRPr="0015203E">
              <w:rPr>
                <w:rFonts w:ascii="Verdana" w:hAnsi="Verdana" w:cs="Verdana"/>
                <w:sz w:val="16"/>
                <w:szCs w:val="16"/>
              </w:rPr>
              <w:t>l contesto di riferimento riguarda:</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sidRPr="0015203E">
              <w:rPr>
                <w:rFonts w:ascii="Verdana" w:hAnsi="Verdana" w:cs="Verdana"/>
                <w:sz w:val="16"/>
                <w:szCs w:val="16"/>
              </w:rPr>
              <w:t>Orientamento in entrata, coordinamento e organizzazione di orientamento in ingresso</w:t>
            </w:r>
            <w:r>
              <w:rPr>
                <w:rFonts w:ascii="Verdana" w:hAnsi="Verdana" w:cs="Verdana"/>
                <w:sz w:val="16"/>
                <w:szCs w:val="16"/>
              </w:rPr>
              <w:t>;</w:t>
            </w:r>
            <w:r w:rsidRPr="0015203E">
              <w:rPr>
                <w:rFonts w:ascii="Verdana" w:hAnsi="Verdana" w:cs="Verdana"/>
                <w:sz w:val="16"/>
                <w:szCs w:val="16"/>
              </w:rPr>
              <w:t xml:space="preserve"> </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sidRPr="0015203E">
              <w:rPr>
                <w:rFonts w:ascii="Verdana" w:hAnsi="Verdana" w:cs="Verdana"/>
                <w:sz w:val="16"/>
                <w:szCs w:val="16"/>
              </w:rPr>
              <w:t>continuità con l</w:t>
            </w:r>
            <w:r>
              <w:rPr>
                <w:rFonts w:ascii="Verdana" w:hAnsi="Verdana" w:cs="Verdana"/>
                <w:sz w:val="16"/>
                <w:szCs w:val="16"/>
              </w:rPr>
              <w:t xml:space="preserve">a scuola secondaria di </w:t>
            </w:r>
            <w:proofErr w:type="spellStart"/>
            <w:r>
              <w:rPr>
                <w:rFonts w:ascii="Verdana" w:hAnsi="Verdana" w:cs="Verdana"/>
                <w:sz w:val="16"/>
                <w:szCs w:val="16"/>
              </w:rPr>
              <w:t>I°</w:t>
            </w:r>
            <w:proofErr w:type="spellEnd"/>
            <w:r>
              <w:rPr>
                <w:rFonts w:ascii="Verdana" w:hAnsi="Verdana" w:cs="Verdana"/>
                <w:sz w:val="16"/>
                <w:szCs w:val="16"/>
              </w:rPr>
              <w:t xml:space="preserve"> grado;</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sidRPr="0015203E">
              <w:rPr>
                <w:rFonts w:ascii="Verdana" w:hAnsi="Verdana" w:cs="Verdana"/>
                <w:sz w:val="16"/>
                <w:szCs w:val="16"/>
              </w:rPr>
              <w:t xml:space="preserve">promozione </w:t>
            </w:r>
            <w:proofErr w:type="spellStart"/>
            <w:r w:rsidRPr="0015203E">
              <w:rPr>
                <w:rFonts w:ascii="Verdana" w:hAnsi="Verdana" w:cs="Verdana"/>
                <w:sz w:val="16"/>
                <w:szCs w:val="16"/>
              </w:rPr>
              <w:t>P.T.O.F.</w:t>
            </w:r>
            <w:proofErr w:type="spellEnd"/>
            <w:r w:rsidRPr="0015203E">
              <w:rPr>
                <w:rFonts w:ascii="Verdana" w:hAnsi="Verdana" w:cs="Verdana"/>
                <w:sz w:val="16"/>
                <w:szCs w:val="16"/>
              </w:rPr>
              <w:t xml:space="preserve"> nelle scuole</w:t>
            </w:r>
            <w:r>
              <w:rPr>
                <w:rFonts w:ascii="Verdana" w:hAnsi="Verdana" w:cs="Verdana"/>
                <w:sz w:val="16"/>
                <w:szCs w:val="16"/>
              </w:rPr>
              <w:t xml:space="preserve"> secondarie </w:t>
            </w:r>
            <w:r w:rsidRPr="0015203E">
              <w:rPr>
                <w:rFonts w:ascii="Verdana" w:hAnsi="Verdana" w:cs="Verdana"/>
                <w:sz w:val="16"/>
                <w:szCs w:val="16"/>
              </w:rPr>
              <w:t xml:space="preserve"> di </w:t>
            </w:r>
            <w:proofErr w:type="spellStart"/>
            <w:r w:rsidRPr="0015203E">
              <w:rPr>
                <w:rFonts w:ascii="Verdana" w:hAnsi="Verdana" w:cs="Verdana"/>
                <w:sz w:val="16"/>
                <w:szCs w:val="16"/>
              </w:rPr>
              <w:t>I°</w:t>
            </w:r>
            <w:proofErr w:type="spellEnd"/>
            <w:r w:rsidRPr="0015203E">
              <w:rPr>
                <w:rFonts w:ascii="Verdana" w:hAnsi="Verdana" w:cs="Verdana"/>
                <w:sz w:val="16"/>
                <w:szCs w:val="16"/>
              </w:rPr>
              <w:t xml:space="preserve"> grado</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sidRPr="0015203E">
              <w:rPr>
                <w:rFonts w:ascii="Verdana" w:hAnsi="Verdana" w:cs="Verdana"/>
                <w:sz w:val="16"/>
                <w:szCs w:val="16"/>
              </w:rPr>
              <w:t>Predisposizione materiali multimediali per la presentazione dell’offerta scolastica alle scuole medie del territorio: brochure, DVD, sito WEB (in collaborazione con il docente della funzione strumentale area 4)</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Pr>
                <w:rFonts w:ascii="Verdana" w:hAnsi="Verdana" w:cs="Verdana"/>
                <w:sz w:val="16"/>
                <w:szCs w:val="16"/>
              </w:rPr>
              <w:t xml:space="preserve">Orientamento in uscita, </w:t>
            </w:r>
            <w:r w:rsidRPr="0015203E">
              <w:rPr>
                <w:rFonts w:ascii="Verdana" w:hAnsi="Verdana" w:cs="Verdana"/>
                <w:sz w:val="16"/>
                <w:szCs w:val="16"/>
              </w:rPr>
              <w:t>coordinamento attività di orientamento u</w:t>
            </w:r>
            <w:r>
              <w:rPr>
                <w:rFonts w:ascii="Verdana" w:hAnsi="Verdana" w:cs="Verdana"/>
                <w:sz w:val="16"/>
                <w:szCs w:val="16"/>
              </w:rPr>
              <w:t>niversitario e mondo del lavoro</w:t>
            </w:r>
            <w:r w:rsidRPr="0015203E">
              <w:rPr>
                <w:rFonts w:ascii="Verdana" w:hAnsi="Verdana" w:cs="Verdana"/>
                <w:sz w:val="16"/>
                <w:szCs w:val="16"/>
              </w:rPr>
              <w:t xml:space="preserve"> in collaborazione con il docente della funzione strumentale area </w:t>
            </w:r>
            <w:r>
              <w:rPr>
                <w:rFonts w:ascii="Verdana" w:hAnsi="Verdana" w:cs="Verdana"/>
                <w:sz w:val="16"/>
                <w:szCs w:val="16"/>
              </w:rPr>
              <w:t>4</w:t>
            </w:r>
          </w:p>
          <w:p w:rsidR="009E49A8"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sidRPr="0015203E">
              <w:rPr>
                <w:rFonts w:ascii="Verdana" w:hAnsi="Verdana" w:cs="Verdana"/>
                <w:sz w:val="16"/>
                <w:szCs w:val="16"/>
              </w:rPr>
              <w:t>Organizzazione, promozione e coordinamento delle attività di accoglienza e di inserimento alunni classi prime</w:t>
            </w:r>
            <w:r>
              <w:rPr>
                <w:rFonts w:ascii="Verdana" w:hAnsi="Verdana" w:cs="Verdana"/>
                <w:sz w:val="16"/>
                <w:szCs w:val="16"/>
              </w:rPr>
              <w:t>.</w:t>
            </w:r>
          </w:p>
          <w:p w:rsidR="009E49A8" w:rsidRPr="0015203E" w:rsidRDefault="009E49A8" w:rsidP="009E49A8">
            <w:pPr>
              <w:pStyle w:val="Paragrafoelenco"/>
              <w:widowControl w:val="0"/>
              <w:numPr>
                <w:ilvl w:val="0"/>
                <w:numId w:val="31"/>
              </w:numPr>
              <w:autoSpaceDE w:val="0"/>
              <w:autoSpaceDN w:val="0"/>
              <w:adjustRightInd w:val="0"/>
              <w:jc w:val="both"/>
              <w:rPr>
                <w:rFonts w:ascii="Verdana" w:hAnsi="Verdana" w:cs="Verdana"/>
                <w:sz w:val="16"/>
                <w:szCs w:val="16"/>
              </w:rPr>
            </w:pPr>
            <w:r>
              <w:rPr>
                <w:rFonts w:ascii="Verdana" w:hAnsi="Verdana" w:cs="Verdana"/>
                <w:sz w:val="16"/>
                <w:szCs w:val="16"/>
              </w:rPr>
              <w:t>Pianificazione di un servizio di “</w:t>
            </w:r>
            <w:proofErr w:type="spellStart"/>
            <w:r>
              <w:rPr>
                <w:rFonts w:ascii="Verdana" w:hAnsi="Verdana" w:cs="Verdana"/>
                <w:sz w:val="16"/>
                <w:szCs w:val="16"/>
              </w:rPr>
              <w:t>Placement</w:t>
            </w:r>
            <w:proofErr w:type="spellEnd"/>
            <w:r>
              <w:rPr>
                <w:rFonts w:ascii="Verdana" w:hAnsi="Verdana" w:cs="Verdana"/>
                <w:sz w:val="16"/>
                <w:szCs w:val="16"/>
              </w:rPr>
              <w:t xml:space="preserve"> scolastico”, in collaborazione, anche, con Enti </w:t>
            </w:r>
            <w:r>
              <w:rPr>
                <w:rFonts w:ascii="Verdana" w:hAnsi="Verdana" w:cs="Verdana"/>
                <w:sz w:val="16"/>
                <w:szCs w:val="16"/>
              </w:rPr>
              <w:lastRenderedPageBreak/>
              <w:t>esterni.</w:t>
            </w:r>
          </w:p>
          <w:p w:rsidR="009E49A8" w:rsidRPr="0094582C" w:rsidRDefault="009E49A8" w:rsidP="008F0E55">
            <w:pPr>
              <w:widowControl w:val="0"/>
              <w:autoSpaceDE w:val="0"/>
              <w:autoSpaceDN w:val="0"/>
              <w:adjustRightInd w:val="0"/>
              <w:jc w:val="both"/>
              <w:rPr>
                <w:rFonts w:ascii="Arial" w:hAnsi="Arial" w:cs="Arial"/>
                <w:bCs/>
                <w:sz w:val="16"/>
                <w:szCs w:val="16"/>
              </w:rPr>
            </w:pPr>
          </w:p>
        </w:tc>
      </w:tr>
    </w:tbl>
    <w:p w:rsidR="009E49A8" w:rsidRDefault="009E49A8" w:rsidP="009E49A8">
      <w:pPr>
        <w:autoSpaceDE w:val="0"/>
        <w:autoSpaceDN w:val="0"/>
        <w:adjustRightInd w:val="0"/>
        <w:jc w:val="both"/>
        <w:rPr>
          <w:rFonts w:ascii="Arial" w:hAnsi="Arial" w:cs="Arial"/>
          <w:bCs/>
          <w:sz w:val="14"/>
          <w:szCs w:val="14"/>
        </w:rPr>
      </w:pPr>
    </w:p>
    <w:p w:rsidR="009E49A8" w:rsidRDefault="009E49A8" w:rsidP="009E49A8">
      <w:pPr>
        <w:autoSpaceDE w:val="0"/>
        <w:autoSpaceDN w:val="0"/>
        <w:adjustRightInd w:val="0"/>
        <w:jc w:val="both"/>
        <w:rPr>
          <w:rFonts w:ascii="Arial" w:hAnsi="Arial" w:cs="Arial"/>
          <w:bCs/>
          <w:sz w:val="14"/>
          <w:szCs w:val="14"/>
        </w:rPr>
      </w:pPr>
      <w:r>
        <w:rPr>
          <w:rFonts w:ascii="Arial" w:hAnsi="Arial" w:cs="Arial"/>
          <w:bCs/>
          <w:sz w:val="14"/>
          <w:szCs w:val="14"/>
        </w:rPr>
        <w:t>Si allega:</w:t>
      </w:r>
    </w:p>
    <w:p w:rsidR="009E49A8" w:rsidRDefault="009E49A8" w:rsidP="009E49A8">
      <w:pPr>
        <w:pStyle w:val="Paragrafoelenco"/>
        <w:numPr>
          <w:ilvl w:val="0"/>
          <w:numId w:val="36"/>
        </w:numPr>
        <w:autoSpaceDE w:val="0"/>
        <w:autoSpaceDN w:val="0"/>
        <w:adjustRightInd w:val="0"/>
        <w:jc w:val="both"/>
        <w:rPr>
          <w:rFonts w:ascii="Arial" w:hAnsi="Arial" w:cs="Arial"/>
          <w:bCs/>
          <w:sz w:val="14"/>
          <w:szCs w:val="14"/>
        </w:rPr>
      </w:pPr>
      <w:r>
        <w:rPr>
          <w:rFonts w:ascii="Arial" w:hAnsi="Arial" w:cs="Arial"/>
          <w:bCs/>
          <w:sz w:val="14"/>
          <w:szCs w:val="14"/>
        </w:rPr>
        <w:t>Modello di richiesta</w:t>
      </w:r>
    </w:p>
    <w:p w:rsidR="009E49A8" w:rsidRPr="00097862" w:rsidRDefault="009E49A8" w:rsidP="009E49A8">
      <w:pPr>
        <w:pStyle w:val="Paragrafoelenco"/>
        <w:numPr>
          <w:ilvl w:val="0"/>
          <w:numId w:val="36"/>
        </w:numPr>
        <w:autoSpaceDE w:val="0"/>
        <w:autoSpaceDN w:val="0"/>
        <w:adjustRightInd w:val="0"/>
        <w:jc w:val="both"/>
        <w:rPr>
          <w:rFonts w:ascii="Arial" w:hAnsi="Arial" w:cs="Arial"/>
          <w:bCs/>
          <w:sz w:val="14"/>
          <w:szCs w:val="14"/>
        </w:rPr>
      </w:pPr>
      <w:r>
        <w:rPr>
          <w:rFonts w:ascii="Arial" w:hAnsi="Arial" w:cs="Arial"/>
          <w:bCs/>
          <w:sz w:val="14"/>
          <w:szCs w:val="14"/>
        </w:rPr>
        <w:t>Tabella valutazione titoli</w:t>
      </w:r>
    </w:p>
    <w:p w:rsidR="009E49A8" w:rsidRDefault="009E49A8" w:rsidP="009E49A8">
      <w:pPr>
        <w:autoSpaceDE w:val="0"/>
        <w:autoSpaceDN w:val="0"/>
        <w:adjustRightInd w:val="0"/>
        <w:jc w:val="both"/>
        <w:rPr>
          <w:rFonts w:ascii="Arial" w:hAnsi="Arial" w:cs="Arial"/>
          <w:bCs/>
          <w:sz w:val="16"/>
          <w:szCs w:val="16"/>
        </w:rPr>
      </w:pPr>
      <w:r w:rsidRPr="00195238">
        <w:rPr>
          <w:rFonts w:ascii="Arial" w:hAnsi="Arial" w:cs="Arial"/>
          <w:bCs/>
          <w:sz w:val="20"/>
          <w:szCs w:val="20"/>
        </w:rPr>
        <w:t xml:space="preserve">                                             </w:t>
      </w:r>
    </w:p>
    <w:p w:rsidR="00AC24CC" w:rsidRDefault="00AC24CC" w:rsidP="00AC24CC">
      <w:pPr>
        <w:autoSpaceDE w:val="0"/>
        <w:autoSpaceDN w:val="0"/>
        <w:adjustRightInd w:val="0"/>
        <w:spacing w:line="360" w:lineRule="auto"/>
        <w:ind w:left="5664" w:firstLine="708"/>
        <w:rPr>
          <w:rFonts w:ascii="Arial" w:hAnsi="Arial" w:cs="Arial"/>
          <w:color w:val="000000"/>
          <w:sz w:val="20"/>
          <w:szCs w:val="20"/>
        </w:rPr>
      </w:pPr>
    </w:p>
    <w:p w:rsidR="007C6420" w:rsidRPr="00095BFB" w:rsidRDefault="007C6420" w:rsidP="00AC24CC">
      <w:pPr>
        <w:autoSpaceDE w:val="0"/>
        <w:autoSpaceDN w:val="0"/>
        <w:adjustRightInd w:val="0"/>
        <w:ind w:left="5664" w:firstLine="708"/>
        <w:rPr>
          <w:rFonts w:ascii="Arial" w:hAnsi="Arial" w:cs="Arial"/>
          <w:color w:val="000000"/>
          <w:sz w:val="20"/>
          <w:szCs w:val="20"/>
        </w:rPr>
      </w:pPr>
      <w:r w:rsidRPr="00095BFB">
        <w:rPr>
          <w:rFonts w:ascii="Arial" w:hAnsi="Arial" w:cs="Arial"/>
          <w:color w:val="000000"/>
          <w:sz w:val="20"/>
          <w:szCs w:val="20"/>
        </w:rPr>
        <w:t>Il Dirigente scolastico</w:t>
      </w:r>
    </w:p>
    <w:p w:rsidR="007C6420" w:rsidRPr="00095BFB" w:rsidRDefault="007C6420" w:rsidP="00AC24CC">
      <w:pPr>
        <w:autoSpaceDE w:val="0"/>
        <w:autoSpaceDN w:val="0"/>
        <w:adjustRightInd w:val="0"/>
        <w:jc w:val="both"/>
        <w:rPr>
          <w:rFonts w:ascii="Arial" w:hAnsi="Arial" w:cs="Arial"/>
          <w:color w:val="000000"/>
          <w:sz w:val="20"/>
          <w:szCs w:val="20"/>
        </w:rPr>
      </w:pPr>
      <w:r w:rsidRPr="00095BFB">
        <w:rPr>
          <w:rFonts w:ascii="Arial" w:hAnsi="Arial" w:cs="Arial"/>
          <w:color w:val="000000"/>
          <w:sz w:val="20"/>
          <w:szCs w:val="20"/>
        </w:rPr>
        <w:t xml:space="preserve">                                                                                                       (Dott.ssa Margherita </w:t>
      </w:r>
      <w:proofErr w:type="spellStart"/>
      <w:r w:rsidRPr="00095BFB">
        <w:rPr>
          <w:rFonts w:ascii="Arial" w:hAnsi="Arial" w:cs="Arial"/>
          <w:color w:val="000000"/>
          <w:sz w:val="20"/>
          <w:szCs w:val="20"/>
        </w:rPr>
        <w:t>Santangelo</w:t>
      </w:r>
      <w:proofErr w:type="spellEnd"/>
      <w:r w:rsidRPr="00095BFB">
        <w:rPr>
          <w:rFonts w:ascii="Arial" w:hAnsi="Arial" w:cs="Arial"/>
          <w:color w:val="000000"/>
          <w:sz w:val="20"/>
          <w:szCs w:val="20"/>
        </w:rPr>
        <w:t>)*</w:t>
      </w:r>
    </w:p>
    <w:p w:rsidR="007C6420" w:rsidRPr="00095BFB" w:rsidRDefault="007C6420" w:rsidP="00AC24CC">
      <w:pPr>
        <w:autoSpaceDE w:val="0"/>
        <w:autoSpaceDN w:val="0"/>
        <w:adjustRightInd w:val="0"/>
        <w:jc w:val="both"/>
        <w:rPr>
          <w:rFonts w:ascii="Arial" w:hAnsi="Arial" w:cs="Arial"/>
          <w:color w:val="000000"/>
          <w:sz w:val="20"/>
          <w:szCs w:val="20"/>
        </w:rPr>
      </w:pPr>
      <w:r w:rsidRPr="00095BFB">
        <w:rPr>
          <w:rFonts w:ascii="Arial" w:hAnsi="Arial" w:cs="Arial"/>
          <w:color w:val="000000"/>
          <w:sz w:val="20"/>
          <w:szCs w:val="20"/>
        </w:rPr>
        <w:t xml:space="preserve">                                                                                                                  Firmato digitalmente</w:t>
      </w:r>
    </w:p>
    <w:p w:rsidR="007C6420" w:rsidRPr="00095BFB" w:rsidRDefault="007C6420" w:rsidP="00AC24CC">
      <w:pPr>
        <w:autoSpaceDE w:val="0"/>
        <w:autoSpaceDN w:val="0"/>
        <w:adjustRightInd w:val="0"/>
        <w:jc w:val="both"/>
        <w:rPr>
          <w:rFonts w:ascii="Arial" w:hAnsi="Arial" w:cs="Arial"/>
          <w:color w:val="000000"/>
          <w:sz w:val="20"/>
          <w:szCs w:val="20"/>
        </w:rPr>
      </w:pPr>
    </w:p>
    <w:p w:rsidR="00AC24CC" w:rsidRDefault="00AC24CC" w:rsidP="00AC24CC">
      <w:pPr>
        <w:shd w:val="clear" w:color="auto" w:fill="FFFFFF"/>
        <w:jc w:val="both"/>
        <w:rPr>
          <w:rFonts w:ascii="Arial" w:hAnsi="Arial" w:cs="Arial"/>
          <w:i/>
          <w:iCs/>
          <w:color w:val="333333"/>
          <w:sz w:val="20"/>
          <w:szCs w:val="20"/>
        </w:rPr>
      </w:pPr>
    </w:p>
    <w:p w:rsidR="007C6420" w:rsidRPr="00095BFB" w:rsidRDefault="007C6420" w:rsidP="00AC24CC">
      <w:pPr>
        <w:shd w:val="clear" w:color="auto" w:fill="FFFFFF"/>
        <w:jc w:val="both"/>
        <w:rPr>
          <w:rFonts w:ascii="Arial" w:hAnsi="Arial" w:cs="Arial"/>
          <w:i/>
          <w:iCs/>
          <w:color w:val="333333"/>
          <w:sz w:val="20"/>
          <w:szCs w:val="20"/>
        </w:rPr>
      </w:pPr>
      <w:proofErr w:type="spellStart"/>
      <w:r w:rsidRPr="00095BFB">
        <w:rPr>
          <w:rFonts w:ascii="Arial" w:hAnsi="Arial" w:cs="Arial"/>
          <w:i/>
          <w:iCs/>
          <w:color w:val="333333"/>
          <w:sz w:val="20"/>
          <w:szCs w:val="20"/>
        </w:rPr>
        <w:t>*Documento</w:t>
      </w:r>
      <w:proofErr w:type="spellEnd"/>
      <w:r w:rsidRPr="00095BFB">
        <w:rPr>
          <w:rFonts w:ascii="Arial" w:hAnsi="Arial" w:cs="Arial"/>
          <w:i/>
          <w:iCs/>
          <w:color w:val="333333"/>
          <w:sz w:val="20"/>
          <w:szCs w:val="20"/>
        </w:rPr>
        <w:t xml:space="preserve"> firmato digitalmente secondo le indicazioni sulla </w:t>
      </w:r>
      <w:proofErr w:type="spellStart"/>
      <w:r w:rsidRPr="00095BFB">
        <w:rPr>
          <w:rFonts w:ascii="Arial" w:hAnsi="Arial" w:cs="Arial"/>
          <w:i/>
          <w:iCs/>
          <w:color w:val="333333"/>
          <w:sz w:val="20"/>
          <w:szCs w:val="20"/>
        </w:rPr>
        <w:t>dematerializzazione</w:t>
      </w:r>
      <w:proofErr w:type="spellEnd"/>
      <w:r w:rsidRPr="00095BFB">
        <w:rPr>
          <w:rFonts w:ascii="Arial" w:hAnsi="Arial" w:cs="Arial"/>
          <w:i/>
          <w:iCs/>
          <w:color w:val="333333"/>
          <w:sz w:val="20"/>
          <w:szCs w:val="20"/>
        </w:rPr>
        <w:t>, ai sensi e per gli effetti dell’art. 20 comma 2 del d.lgs. 7 marzo 2005, n.82, “Codice dell’Amministrazione Digitale”.</w:t>
      </w:r>
    </w:p>
    <w:p w:rsidR="007C6420" w:rsidRPr="00095BFB" w:rsidRDefault="007C6420" w:rsidP="00AC24CC">
      <w:pPr>
        <w:shd w:val="clear" w:color="auto" w:fill="FFFFFF"/>
        <w:spacing w:line="360" w:lineRule="auto"/>
        <w:jc w:val="both"/>
        <w:rPr>
          <w:rFonts w:ascii="Arial" w:hAnsi="Arial" w:cs="Arial"/>
          <w:i/>
          <w:iCs/>
          <w:color w:val="333333"/>
          <w:sz w:val="20"/>
          <w:szCs w:val="20"/>
        </w:rPr>
      </w:pPr>
    </w:p>
    <w:p w:rsidR="007C6420" w:rsidRPr="00095BFB" w:rsidRDefault="009E49A8" w:rsidP="00AC24CC">
      <w:pPr>
        <w:shd w:val="clear" w:color="auto" w:fill="FFFFFF"/>
        <w:spacing w:line="360" w:lineRule="auto"/>
        <w:jc w:val="both"/>
        <w:rPr>
          <w:rFonts w:ascii="Arial" w:hAnsi="Arial" w:cs="Arial"/>
          <w:sz w:val="20"/>
          <w:szCs w:val="20"/>
        </w:rPr>
      </w:pPr>
      <w:r>
        <w:rPr>
          <w:rFonts w:ascii="Arial" w:hAnsi="Arial" w:cs="Arial"/>
          <w:sz w:val="20"/>
          <w:szCs w:val="20"/>
        </w:rPr>
        <w:t>PUBBLICATA ALL'ALBO ONLINE IL 03/09/2019</w:t>
      </w:r>
    </w:p>
    <w:p w:rsidR="007C6420" w:rsidRPr="00095BFB" w:rsidRDefault="007C6420" w:rsidP="00AC24CC">
      <w:pPr>
        <w:shd w:val="clear" w:color="auto" w:fill="FFFFFF"/>
        <w:spacing w:line="360" w:lineRule="auto"/>
        <w:jc w:val="both"/>
        <w:rPr>
          <w:rFonts w:ascii="Arial" w:hAnsi="Arial" w:cs="Arial"/>
          <w:sz w:val="20"/>
          <w:szCs w:val="20"/>
        </w:rPr>
      </w:pPr>
    </w:p>
    <w:p w:rsidR="00CD0603" w:rsidRPr="00095BFB" w:rsidRDefault="00CD0603" w:rsidP="00AC24CC">
      <w:pPr>
        <w:autoSpaceDE w:val="0"/>
        <w:autoSpaceDN w:val="0"/>
        <w:adjustRightInd w:val="0"/>
        <w:spacing w:line="360" w:lineRule="auto"/>
        <w:jc w:val="center"/>
        <w:rPr>
          <w:rFonts w:ascii="Arial" w:hAnsi="Arial" w:cs="Arial"/>
          <w:b/>
          <w:bCs/>
          <w:sz w:val="20"/>
          <w:szCs w:val="20"/>
        </w:rPr>
      </w:pPr>
    </w:p>
    <w:p w:rsidR="0042414F" w:rsidRPr="00095BFB" w:rsidRDefault="00B216F9" w:rsidP="00AC24CC">
      <w:pPr>
        <w:spacing w:line="360" w:lineRule="auto"/>
        <w:jc w:val="both"/>
        <w:rPr>
          <w:rFonts w:ascii="Arial" w:hAnsi="Arial" w:cs="Arial"/>
          <w:sz w:val="20"/>
          <w:szCs w:val="20"/>
        </w:rPr>
      </w:pPr>
      <w:r w:rsidRPr="00095BFB">
        <w:rPr>
          <w:rFonts w:ascii="Arial" w:hAnsi="Arial" w:cs="Arial"/>
          <w:color w:val="000000"/>
          <w:sz w:val="20"/>
          <w:szCs w:val="20"/>
        </w:rPr>
        <w:t xml:space="preserve"> </w:t>
      </w:r>
    </w:p>
    <w:sectPr w:rsidR="0042414F" w:rsidRPr="00095BFB" w:rsidSect="007C35F9">
      <w:headerReference w:type="first" r:id="rId7"/>
      <w:footerReference w:type="first" r:id="rId8"/>
      <w:pgSz w:w="11906" w:h="16838" w:code="9"/>
      <w:pgMar w:top="1701" w:right="1276" w:bottom="1418" w:left="1134" w:header="851"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C50" w:rsidRDefault="007D7C50">
      <w:r>
        <w:separator/>
      </w:r>
    </w:p>
  </w:endnote>
  <w:endnote w:type="continuationSeparator" w:id="0">
    <w:p w:rsidR="007D7C50" w:rsidRDefault="007D7C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mond (W1)">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Pr>
        <w:noProof/>
        <w:sz w:val="16"/>
        <w:szCs w:val="16"/>
      </w:rPr>
      <w:drawing>
        <wp:anchor distT="0" distB="0" distL="114300" distR="114300" simplePos="0" relativeHeight="251659264" behindDoc="0" locked="0" layoutInCell="1" allowOverlap="1">
          <wp:simplePos x="0" y="0"/>
          <wp:positionH relativeFrom="column">
            <wp:posOffset>4493260</wp:posOffset>
          </wp:positionH>
          <wp:positionV relativeFrom="paragraph">
            <wp:posOffset>-109220</wp:posOffset>
          </wp:positionV>
          <wp:extent cx="889000" cy="711835"/>
          <wp:effectExtent l="19050" t="0" r="6350" b="0"/>
          <wp:wrapSquare wrapText="bothSides"/>
          <wp:docPr id="10" name="Immagine 0" descr="ISO-9001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_col.jpg"/>
                  <pic:cNvPicPr/>
                </pic:nvPicPr>
                <pic:blipFill>
                  <a:blip r:embed="rId1"/>
                  <a:stretch>
                    <a:fillRect/>
                  </a:stretch>
                </pic:blipFill>
                <pic:spPr>
                  <a:xfrm>
                    <a:off x="0" y="0"/>
                    <a:ext cx="889000" cy="711835"/>
                  </a:xfrm>
                  <a:prstGeom prst="rect">
                    <a:avLst/>
                  </a:prstGeom>
                </pic:spPr>
              </pic:pic>
            </a:graphicData>
          </a:graphic>
        </wp:anchor>
      </w:drawing>
    </w:r>
    <w:r>
      <w:rPr>
        <w:sz w:val="16"/>
        <w:szCs w:val="16"/>
      </w:rPr>
      <w:tab/>
    </w:r>
    <w:r w:rsidRPr="007C35F9">
      <w:rPr>
        <w:rFonts w:asciiTheme="minorHAnsi" w:hAnsiTheme="minorHAnsi"/>
        <w:sz w:val="16"/>
        <w:szCs w:val="16"/>
      </w:rPr>
      <w:t>Scuola con Sistema di Gestione per la Qualità certificato</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t>in conformità alla UNI EN ISO 9001:2015</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r>
    <w:r w:rsidRPr="007C35F9">
      <w:rPr>
        <w:rFonts w:asciiTheme="minorHAnsi" w:hAnsiTheme="minorHAnsi"/>
        <w:b/>
        <w:bCs/>
        <w:i/>
        <w:iCs/>
        <w:sz w:val="16"/>
        <w:szCs w:val="16"/>
      </w:rPr>
      <w:t>certificato</w:t>
    </w:r>
    <w:r w:rsidRPr="007C35F9">
      <w:rPr>
        <w:rFonts w:asciiTheme="minorHAnsi" w:hAnsiTheme="minorHAnsi"/>
        <w:sz w:val="16"/>
        <w:szCs w:val="16"/>
      </w:rPr>
      <w:t xml:space="preserve"> </w:t>
    </w:r>
    <w:r w:rsidRPr="007C35F9">
      <w:rPr>
        <w:rFonts w:asciiTheme="minorHAnsi" w:hAnsiTheme="minorHAnsi"/>
        <w:b/>
        <w:bCs/>
        <w:i/>
        <w:iCs/>
        <w:sz w:val="16"/>
        <w:szCs w:val="16"/>
      </w:rPr>
      <w:t>n. 17285/07/S del 25/05/2018</w:t>
    </w:r>
  </w:p>
  <w:p w:rsidR="006F77C2" w:rsidRPr="00C15BEE" w:rsidRDefault="006F77C2" w:rsidP="007C35F9">
    <w:pPr>
      <w:pStyle w:val="Pidipagina"/>
      <w:tabs>
        <w:tab w:val="clear" w:pos="4819"/>
        <w:tab w:val="clear" w:pos="9638"/>
      </w:tabs>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C50" w:rsidRDefault="007D7C50">
      <w:r>
        <w:separator/>
      </w:r>
    </w:p>
  </w:footnote>
  <w:footnote w:type="continuationSeparator" w:id="0">
    <w:p w:rsidR="007D7C50" w:rsidRDefault="007D7C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6" w:type="dxa"/>
      <w:tblInd w:w="-106" w:type="dxa"/>
      <w:tblLook w:val="01E0"/>
    </w:tblPr>
    <w:tblGrid>
      <w:gridCol w:w="1358"/>
      <w:gridCol w:w="7232"/>
      <w:gridCol w:w="1426"/>
    </w:tblGrid>
    <w:tr w:rsidR="006F77C2" w:rsidTr="000F3374">
      <w:trPr>
        <w:trHeight w:val="943"/>
      </w:trPr>
      <w:tc>
        <w:tcPr>
          <w:tcW w:w="1358" w:type="dxa"/>
          <w:vAlign w:val="center"/>
        </w:tcPr>
        <w:p w:rsidR="006F77C2" w:rsidRDefault="006F77C2" w:rsidP="000F3374">
          <w:pPr>
            <w:ind w:left="284"/>
            <w:jc w:val="center"/>
          </w:pPr>
          <w:r>
            <w:rPr>
              <w:noProof/>
            </w:rPr>
            <w:drawing>
              <wp:inline distT="0" distB="0" distL="0" distR="0">
                <wp:extent cx="495300" cy="52578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95300" cy="525780"/>
                        </a:xfrm>
                        <a:prstGeom prst="rect">
                          <a:avLst/>
                        </a:prstGeom>
                        <a:noFill/>
                        <a:ln w="9525">
                          <a:noFill/>
                          <a:miter lim="800000"/>
                          <a:headEnd/>
                          <a:tailEnd/>
                        </a:ln>
                      </pic:spPr>
                    </pic:pic>
                  </a:graphicData>
                </a:graphic>
              </wp:inline>
            </w:drawing>
          </w:r>
        </w:p>
      </w:tc>
      <w:tc>
        <w:tcPr>
          <w:tcW w:w="7232" w:type="dxa"/>
          <w:vMerge w:val="restart"/>
          <w:vAlign w:val="center"/>
        </w:tcPr>
        <w:p w:rsidR="006F77C2" w:rsidRPr="008F0279" w:rsidRDefault="006F77C2" w:rsidP="000F3374">
          <w:pPr>
            <w:pStyle w:val="Didascalia"/>
            <w:jc w:val="center"/>
            <w:rPr>
              <w:b/>
              <w:bCs/>
              <w:sz w:val="24"/>
              <w:szCs w:val="24"/>
            </w:rPr>
          </w:pPr>
          <w:r>
            <w:rPr>
              <w:b/>
              <w:bCs/>
              <w:noProof/>
            </w:rPr>
            <w:drawing>
              <wp:inline distT="0" distB="0" distL="0" distR="0">
                <wp:extent cx="518160" cy="4572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srcRect/>
                        <a:stretch>
                          <a:fillRect/>
                        </a:stretch>
                      </pic:blipFill>
                      <pic:spPr bwMode="auto">
                        <a:xfrm>
                          <a:off x="0" y="0"/>
                          <a:ext cx="518160" cy="457200"/>
                        </a:xfrm>
                        <a:prstGeom prst="rect">
                          <a:avLst/>
                        </a:prstGeom>
                        <a:noFill/>
                        <a:ln w="9525">
                          <a:noFill/>
                          <a:miter lim="800000"/>
                          <a:headEnd/>
                          <a:tailEnd/>
                        </a:ln>
                      </pic:spPr>
                    </pic:pic>
                  </a:graphicData>
                </a:graphic>
              </wp:inline>
            </w:drawing>
          </w:r>
        </w:p>
        <w:p w:rsidR="006F77C2" w:rsidRPr="00807818" w:rsidRDefault="006F77C2" w:rsidP="000F3374">
          <w:pPr>
            <w:jc w:val="center"/>
            <w:rPr>
              <w:b/>
              <w:bCs/>
              <w:sz w:val="26"/>
              <w:szCs w:val="26"/>
            </w:rPr>
          </w:pPr>
          <w:r w:rsidRPr="00807818">
            <w:rPr>
              <w:b/>
              <w:bCs/>
              <w:sz w:val="26"/>
              <w:szCs w:val="26"/>
            </w:rPr>
            <w:t xml:space="preserve">ISTITUTO  ISTRUZIONE  SECONDARIA  SUPERIORE </w:t>
          </w:r>
        </w:p>
        <w:p w:rsidR="006F77C2" w:rsidRPr="008F0279" w:rsidRDefault="006F77C2" w:rsidP="000F3374">
          <w:pPr>
            <w:pStyle w:val="Titolo1"/>
            <w:rPr>
              <w:i/>
              <w:iCs/>
              <w:sz w:val="26"/>
              <w:szCs w:val="26"/>
            </w:rPr>
          </w:pPr>
          <w:r w:rsidRPr="008F0279">
            <w:rPr>
              <w:i/>
              <w:iCs/>
              <w:sz w:val="26"/>
              <w:szCs w:val="26"/>
            </w:rPr>
            <w:t>“Alessandro Volta”</w:t>
          </w:r>
        </w:p>
        <w:p w:rsidR="006F77C2" w:rsidRPr="008F0279" w:rsidRDefault="006F77C2" w:rsidP="000F3374">
          <w:pPr>
            <w:jc w:val="center"/>
            <w:rPr>
              <w:sz w:val="20"/>
              <w:szCs w:val="20"/>
            </w:rPr>
          </w:pPr>
          <w:r w:rsidRPr="008F0279">
            <w:rPr>
              <w:sz w:val="20"/>
              <w:szCs w:val="20"/>
            </w:rPr>
            <w:t xml:space="preserve">Passaggio dei Picciotti, 1 - 90123 </w:t>
          </w:r>
          <w:r w:rsidRPr="008F0279">
            <w:rPr>
              <w:b/>
              <w:bCs/>
              <w:sz w:val="20"/>
              <w:szCs w:val="20"/>
            </w:rPr>
            <w:t>Palermo</w:t>
          </w:r>
          <w:r w:rsidRPr="008F0279">
            <w:rPr>
              <w:sz w:val="20"/>
              <w:szCs w:val="20"/>
            </w:rPr>
            <w:t xml:space="preserve"> tel. 0916494211 fax 091474126</w:t>
          </w:r>
        </w:p>
        <w:p w:rsidR="002767C2" w:rsidRDefault="006F77C2" w:rsidP="000F3374">
          <w:pPr>
            <w:ind w:left="-250" w:firstLine="250"/>
            <w:jc w:val="center"/>
            <w:rPr>
              <w:color w:val="000000"/>
              <w:sz w:val="18"/>
              <w:szCs w:val="18"/>
            </w:rPr>
          </w:pPr>
          <w:r w:rsidRPr="002C44CA">
            <w:rPr>
              <w:sz w:val="18"/>
              <w:szCs w:val="18"/>
            </w:rPr>
            <w:t xml:space="preserve">web: </w:t>
          </w:r>
          <w:hyperlink r:id="rId3" w:history="1">
            <w:r w:rsidR="002767C2">
              <w:rPr>
                <w:rStyle w:val="Collegamentoipertestuale"/>
                <w:sz w:val="18"/>
                <w:szCs w:val="18"/>
              </w:rPr>
              <w:t>www.iissvolta.edu</w:t>
            </w:r>
            <w:r w:rsidRPr="002332AF">
              <w:rPr>
                <w:rStyle w:val="Collegamentoipertestuale"/>
                <w:sz w:val="18"/>
                <w:szCs w:val="18"/>
              </w:rPr>
              <w:t>.it</w:t>
            </w:r>
          </w:hyperlink>
          <w:r w:rsidRPr="002C44CA">
            <w:rPr>
              <w:sz w:val="18"/>
              <w:szCs w:val="18"/>
            </w:rPr>
            <w:t xml:space="preserve"> - e-mail:</w:t>
          </w:r>
          <w:r w:rsidRPr="002C44CA">
            <w:rPr>
              <w:i/>
              <w:iCs/>
              <w:sz w:val="18"/>
              <w:szCs w:val="18"/>
            </w:rPr>
            <w:t xml:space="preserve"> </w:t>
          </w:r>
          <w:hyperlink r:id="rId4" w:history="1">
            <w:r w:rsidRPr="00B7197E">
              <w:rPr>
                <w:rStyle w:val="Collegamentoipertestuale"/>
                <w:sz w:val="18"/>
                <w:szCs w:val="18"/>
              </w:rPr>
              <w:t>pais027002@istruzione.it</w:t>
            </w:r>
          </w:hyperlink>
          <w:r w:rsidRPr="002C44CA">
            <w:rPr>
              <w:color w:val="000000"/>
              <w:sz w:val="18"/>
              <w:szCs w:val="18"/>
            </w:rPr>
            <w:t xml:space="preserve"> </w:t>
          </w:r>
        </w:p>
        <w:p w:rsidR="006F77C2" w:rsidRPr="002C44CA" w:rsidRDefault="006F77C2" w:rsidP="000F3374">
          <w:pPr>
            <w:ind w:left="-250" w:firstLine="250"/>
            <w:jc w:val="center"/>
            <w:rPr>
              <w:color w:val="000000"/>
              <w:sz w:val="18"/>
              <w:szCs w:val="18"/>
            </w:rPr>
          </w:pPr>
          <w:r w:rsidRPr="002C44CA">
            <w:rPr>
              <w:color w:val="000000"/>
              <w:sz w:val="18"/>
              <w:szCs w:val="18"/>
            </w:rPr>
            <w:t xml:space="preserve">PEC: </w:t>
          </w:r>
          <w:r>
            <w:rPr>
              <w:color w:val="000000"/>
              <w:sz w:val="18"/>
              <w:szCs w:val="18"/>
            </w:rPr>
            <w:t>pais027002</w:t>
          </w:r>
          <w:r w:rsidRPr="002C44CA">
            <w:rPr>
              <w:color w:val="000000"/>
              <w:sz w:val="18"/>
              <w:szCs w:val="18"/>
            </w:rPr>
            <w:t>@pec.</w:t>
          </w:r>
          <w:r>
            <w:rPr>
              <w:color w:val="000000"/>
              <w:sz w:val="18"/>
              <w:szCs w:val="18"/>
            </w:rPr>
            <w:t>istruzione.</w:t>
          </w:r>
          <w:r w:rsidRPr="002C44CA">
            <w:rPr>
              <w:color w:val="000000"/>
              <w:sz w:val="18"/>
              <w:szCs w:val="18"/>
            </w:rPr>
            <w:t>it</w:t>
          </w:r>
        </w:p>
        <w:p w:rsidR="006F77C2" w:rsidRPr="002C44CA" w:rsidRDefault="006F77C2" w:rsidP="000F3374">
          <w:pPr>
            <w:jc w:val="center"/>
            <w:rPr>
              <w:sz w:val="18"/>
              <w:szCs w:val="18"/>
            </w:rPr>
          </w:pPr>
          <w:r w:rsidRPr="002C44CA">
            <w:rPr>
              <w:color w:val="000000"/>
              <w:sz w:val="18"/>
              <w:szCs w:val="18"/>
            </w:rPr>
            <w:t>C.F.</w:t>
          </w:r>
          <w:r w:rsidRPr="002C44CA">
            <w:rPr>
              <w:sz w:val="18"/>
              <w:szCs w:val="18"/>
            </w:rPr>
            <w:t xml:space="preserve"> 80016540827</w:t>
          </w:r>
        </w:p>
      </w:tc>
      <w:tc>
        <w:tcPr>
          <w:tcW w:w="1426" w:type="dxa"/>
          <w:vAlign w:val="center"/>
        </w:tcPr>
        <w:p w:rsidR="006F77C2" w:rsidRDefault="006F77C2" w:rsidP="000F3374">
          <w:pPr>
            <w:ind w:hanging="239"/>
            <w:jc w:val="center"/>
          </w:pPr>
          <w:r>
            <w:rPr>
              <w:noProof/>
            </w:rPr>
            <w:drawing>
              <wp:inline distT="0" distB="0" distL="0" distR="0">
                <wp:extent cx="502920" cy="3048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a:stretch>
                          <a:fillRect/>
                        </a:stretch>
                      </pic:blipFill>
                      <pic:spPr bwMode="auto">
                        <a:xfrm>
                          <a:off x="0" y="0"/>
                          <a:ext cx="502920" cy="304800"/>
                        </a:xfrm>
                        <a:prstGeom prst="rect">
                          <a:avLst/>
                        </a:prstGeom>
                        <a:noFill/>
                        <a:ln w="9525">
                          <a:noFill/>
                          <a:miter lim="800000"/>
                          <a:headEnd/>
                          <a:tailEnd/>
                        </a:ln>
                      </pic:spPr>
                    </pic:pic>
                  </a:graphicData>
                </a:graphic>
              </wp:inline>
            </w:drawing>
          </w:r>
        </w:p>
      </w:tc>
    </w:tr>
    <w:tr w:rsidR="006F77C2" w:rsidTr="000F3374">
      <w:trPr>
        <w:trHeight w:val="80"/>
      </w:trPr>
      <w:tc>
        <w:tcPr>
          <w:tcW w:w="1358" w:type="dxa"/>
          <w:vAlign w:val="center"/>
        </w:tcPr>
        <w:p w:rsidR="006F77C2" w:rsidRPr="008F0279" w:rsidRDefault="006F77C2" w:rsidP="000F3374">
          <w:pPr>
            <w:jc w:val="center"/>
            <w:rPr>
              <w:sz w:val="16"/>
              <w:szCs w:val="16"/>
            </w:rPr>
          </w:pPr>
        </w:p>
      </w:tc>
      <w:tc>
        <w:tcPr>
          <w:tcW w:w="7232" w:type="dxa"/>
          <w:vMerge/>
          <w:vAlign w:val="center"/>
        </w:tcPr>
        <w:p w:rsidR="006F77C2" w:rsidRDefault="006F77C2" w:rsidP="000F3374">
          <w:pPr>
            <w:jc w:val="center"/>
          </w:pPr>
        </w:p>
      </w:tc>
      <w:tc>
        <w:tcPr>
          <w:tcW w:w="1426" w:type="dxa"/>
          <w:vAlign w:val="center"/>
        </w:tcPr>
        <w:p w:rsidR="006F77C2" w:rsidRPr="008F0279" w:rsidRDefault="006F77C2" w:rsidP="000F3374">
          <w:pPr>
            <w:jc w:val="center"/>
            <w:rPr>
              <w:sz w:val="16"/>
              <w:szCs w:val="16"/>
            </w:rPr>
          </w:pPr>
        </w:p>
      </w:tc>
    </w:tr>
    <w:tr w:rsidR="006F77C2" w:rsidTr="000F3374">
      <w:trPr>
        <w:trHeight w:val="617"/>
      </w:trPr>
      <w:tc>
        <w:tcPr>
          <w:tcW w:w="1358" w:type="dxa"/>
          <w:vAlign w:val="center"/>
        </w:tcPr>
        <w:p w:rsidR="006F77C2" w:rsidRPr="008F0279" w:rsidRDefault="006F77C2" w:rsidP="000F3374">
          <w:pPr>
            <w:ind w:left="426" w:hanging="142"/>
            <w:jc w:val="center"/>
            <w:rPr>
              <w:rFonts w:ascii="AGaramond" w:hAnsi="AGaramond" w:cs="AGaramond"/>
            </w:rPr>
          </w:pPr>
          <w:r>
            <w:rPr>
              <w:rFonts w:ascii="AGaramond" w:hAnsi="AGaramond" w:cs="AGaramond"/>
              <w:noProof/>
            </w:rPr>
            <w:drawing>
              <wp:inline distT="0" distB="0" distL="0" distR="0">
                <wp:extent cx="388620" cy="48006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
                        <a:srcRect/>
                        <a:stretch>
                          <a:fillRect/>
                        </a:stretch>
                      </pic:blipFill>
                      <pic:spPr bwMode="auto">
                        <a:xfrm>
                          <a:off x="0" y="0"/>
                          <a:ext cx="388620" cy="480060"/>
                        </a:xfrm>
                        <a:prstGeom prst="rect">
                          <a:avLst/>
                        </a:prstGeom>
                        <a:noFill/>
                        <a:ln w="9525">
                          <a:noFill/>
                          <a:miter lim="800000"/>
                          <a:headEnd/>
                          <a:tailEnd/>
                        </a:ln>
                      </pic:spPr>
                    </pic:pic>
                  </a:graphicData>
                </a:graphic>
              </wp:inline>
            </w:drawing>
          </w:r>
        </w:p>
      </w:tc>
      <w:tc>
        <w:tcPr>
          <w:tcW w:w="7232" w:type="dxa"/>
          <w:vMerge/>
          <w:vAlign w:val="center"/>
        </w:tcPr>
        <w:p w:rsidR="006F77C2" w:rsidRDefault="006F77C2" w:rsidP="000F3374">
          <w:pPr>
            <w:jc w:val="center"/>
          </w:pPr>
        </w:p>
      </w:tc>
      <w:tc>
        <w:tcPr>
          <w:tcW w:w="1426" w:type="dxa"/>
          <w:vAlign w:val="center"/>
        </w:tcPr>
        <w:p w:rsidR="006F77C2" w:rsidRDefault="006F77C2" w:rsidP="000F3374">
          <w:pPr>
            <w:ind w:left="142" w:right="140" w:hanging="240"/>
            <w:jc w:val="center"/>
          </w:pPr>
          <w:r>
            <w:rPr>
              <w:noProof/>
            </w:rPr>
            <w:drawing>
              <wp:inline distT="0" distB="0" distL="0" distR="0">
                <wp:extent cx="541020" cy="5715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
                        <a:srcRect/>
                        <a:stretch>
                          <a:fillRect/>
                        </a:stretch>
                      </pic:blipFill>
                      <pic:spPr bwMode="auto">
                        <a:xfrm>
                          <a:off x="0" y="0"/>
                          <a:ext cx="541020" cy="571500"/>
                        </a:xfrm>
                        <a:prstGeom prst="rect">
                          <a:avLst/>
                        </a:prstGeom>
                        <a:noFill/>
                        <a:ln w="9525">
                          <a:noFill/>
                          <a:miter lim="800000"/>
                          <a:headEnd/>
                          <a:tailEnd/>
                        </a:ln>
                      </pic:spPr>
                    </pic:pic>
                  </a:graphicData>
                </a:graphic>
              </wp:inline>
            </w:drawing>
          </w:r>
        </w:p>
      </w:tc>
    </w:tr>
  </w:tbl>
  <w:p w:rsidR="006F77C2" w:rsidRPr="00F9222C" w:rsidRDefault="006F77C2" w:rsidP="00197C18">
    <w:pPr>
      <w:jc w:val="center"/>
    </w:pPr>
    <w:r>
      <w:rPr>
        <w:noProof/>
      </w:rPr>
      <w:drawing>
        <wp:inline distT="0" distB="0" distL="0" distR="0">
          <wp:extent cx="1706880" cy="3352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srcRect/>
                  <a:stretch>
                    <a:fillRect/>
                  </a:stretch>
                </pic:blipFill>
                <pic:spPr bwMode="auto">
                  <a:xfrm>
                    <a:off x="0" y="0"/>
                    <a:ext cx="1706880" cy="3352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7511"/>
    <w:multiLevelType w:val="hybridMultilevel"/>
    <w:tmpl w:val="C9D0E2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A31E2D"/>
    <w:multiLevelType w:val="hybridMultilevel"/>
    <w:tmpl w:val="C588647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05682140"/>
    <w:multiLevelType w:val="hybridMultilevel"/>
    <w:tmpl w:val="040E0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4F7BFF"/>
    <w:multiLevelType w:val="hybridMultilevel"/>
    <w:tmpl w:val="5CA48CA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7D7BFE"/>
    <w:multiLevelType w:val="hybridMultilevel"/>
    <w:tmpl w:val="DFB835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B4B77DB"/>
    <w:multiLevelType w:val="hybridMultilevel"/>
    <w:tmpl w:val="DB947B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C914FBF"/>
    <w:multiLevelType w:val="hybridMultilevel"/>
    <w:tmpl w:val="3782B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DC16676"/>
    <w:multiLevelType w:val="hybridMultilevel"/>
    <w:tmpl w:val="43D0114E"/>
    <w:lvl w:ilvl="0" w:tplc="1982FB5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2D06A3E"/>
    <w:multiLevelType w:val="hybridMultilevel"/>
    <w:tmpl w:val="CBCE5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608784E"/>
    <w:multiLevelType w:val="hybridMultilevel"/>
    <w:tmpl w:val="57024F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A8A45E0"/>
    <w:multiLevelType w:val="hybridMultilevel"/>
    <w:tmpl w:val="BA524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5613EE4"/>
    <w:multiLevelType w:val="hybridMultilevel"/>
    <w:tmpl w:val="C48E34B0"/>
    <w:lvl w:ilvl="0" w:tplc="1982FB5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DE02A23"/>
    <w:multiLevelType w:val="hybridMultilevel"/>
    <w:tmpl w:val="868AE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DF60432"/>
    <w:multiLevelType w:val="hybridMultilevel"/>
    <w:tmpl w:val="4A9007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E7E6040"/>
    <w:multiLevelType w:val="hybridMultilevel"/>
    <w:tmpl w:val="767A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EB51E70"/>
    <w:multiLevelType w:val="hybridMultilevel"/>
    <w:tmpl w:val="E326EE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13F683F"/>
    <w:multiLevelType w:val="hybridMultilevel"/>
    <w:tmpl w:val="28989BB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79756C6"/>
    <w:multiLevelType w:val="hybridMultilevel"/>
    <w:tmpl w:val="6C7EBB8E"/>
    <w:lvl w:ilvl="0" w:tplc="C9EC148A">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AD53FAB"/>
    <w:multiLevelType w:val="hybridMultilevel"/>
    <w:tmpl w:val="AB6A70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CED157F"/>
    <w:multiLevelType w:val="hybridMultilevel"/>
    <w:tmpl w:val="2B9A0764"/>
    <w:lvl w:ilvl="0" w:tplc="4330E314">
      <w:numFmt w:val="bullet"/>
      <w:lvlText w:val="-"/>
      <w:lvlJc w:val="left"/>
      <w:pPr>
        <w:ind w:left="540" w:hanging="360"/>
      </w:pPr>
      <w:rPr>
        <w:rFonts w:ascii="Times New Roman" w:eastAsia="Times New Roman" w:hAnsi="Times New Roman" w:hint="default"/>
      </w:rPr>
    </w:lvl>
    <w:lvl w:ilvl="1" w:tplc="04100003">
      <w:start w:val="1"/>
      <w:numFmt w:val="decimal"/>
      <w:lvlText w:val="%2."/>
      <w:lvlJc w:val="left"/>
      <w:pPr>
        <w:tabs>
          <w:tab w:val="num" w:pos="1260"/>
        </w:tabs>
        <w:ind w:left="1260" w:hanging="360"/>
      </w:pPr>
      <w:rPr>
        <w:rFonts w:cs="Times New Roman"/>
      </w:rPr>
    </w:lvl>
    <w:lvl w:ilvl="2" w:tplc="04100005">
      <w:start w:val="1"/>
      <w:numFmt w:val="decimal"/>
      <w:lvlText w:val="%3."/>
      <w:lvlJc w:val="left"/>
      <w:pPr>
        <w:tabs>
          <w:tab w:val="num" w:pos="1980"/>
        </w:tabs>
        <w:ind w:left="1980" w:hanging="360"/>
      </w:pPr>
      <w:rPr>
        <w:rFonts w:cs="Times New Roman"/>
      </w:rPr>
    </w:lvl>
    <w:lvl w:ilvl="3" w:tplc="04100001">
      <w:start w:val="1"/>
      <w:numFmt w:val="decimal"/>
      <w:lvlText w:val="%4."/>
      <w:lvlJc w:val="left"/>
      <w:pPr>
        <w:tabs>
          <w:tab w:val="num" w:pos="2700"/>
        </w:tabs>
        <w:ind w:left="2700" w:hanging="360"/>
      </w:pPr>
      <w:rPr>
        <w:rFonts w:cs="Times New Roman"/>
      </w:rPr>
    </w:lvl>
    <w:lvl w:ilvl="4" w:tplc="04100003">
      <w:start w:val="1"/>
      <w:numFmt w:val="decimal"/>
      <w:lvlText w:val="%5."/>
      <w:lvlJc w:val="left"/>
      <w:pPr>
        <w:tabs>
          <w:tab w:val="num" w:pos="3420"/>
        </w:tabs>
        <w:ind w:left="3420" w:hanging="360"/>
      </w:pPr>
      <w:rPr>
        <w:rFonts w:cs="Times New Roman"/>
      </w:rPr>
    </w:lvl>
    <w:lvl w:ilvl="5" w:tplc="04100005">
      <w:start w:val="1"/>
      <w:numFmt w:val="decimal"/>
      <w:lvlText w:val="%6."/>
      <w:lvlJc w:val="left"/>
      <w:pPr>
        <w:tabs>
          <w:tab w:val="num" w:pos="4140"/>
        </w:tabs>
        <w:ind w:left="4140" w:hanging="360"/>
      </w:pPr>
      <w:rPr>
        <w:rFonts w:cs="Times New Roman"/>
      </w:rPr>
    </w:lvl>
    <w:lvl w:ilvl="6" w:tplc="04100001">
      <w:start w:val="1"/>
      <w:numFmt w:val="decimal"/>
      <w:lvlText w:val="%7."/>
      <w:lvlJc w:val="left"/>
      <w:pPr>
        <w:tabs>
          <w:tab w:val="num" w:pos="4860"/>
        </w:tabs>
        <w:ind w:left="4860" w:hanging="360"/>
      </w:pPr>
      <w:rPr>
        <w:rFonts w:cs="Times New Roman"/>
      </w:rPr>
    </w:lvl>
    <w:lvl w:ilvl="7" w:tplc="04100003">
      <w:start w:val="1"/>
      <w:numFmt w:val="decimal"/>
      <w:lvlText w:val="%8."/>
      <w:lvlJc w:val="left"/>
      <w:pPr>
        <w:tabs>
          <w:tab w:val="num" w:pos="5580"/>
        </w:tabs>
        <w:ind w:left="5580" w:hanging="360"/>
      </w:pPr>
      <w:rPr>
        <w:rFonts w:cs="Times New Roman"/>
      </w:rPr>
    </w:lvl>
    <w:lvl w:ilvl="8" w:tplc="04100005">
      <w:start w:val="1"/>
      <w:numFmt w:val="decimal"/>
      <w:lvlText w:val="%9."/>
      <w:lvlJc w:val="left"/>
      <w:pPr>
        <w:tabs>
          <w:tab w:val="num" w:pos="6300"/>
        </w:tabs>
        <w:ind w:left="6300" w:hanging="360"/>
      </w:pPr>
      <w:rPr>
        <w:rFonts w:cs="Times New Roman"/>
      </w:rPr>
    </w:lvl>
  </w:abstractNum>
  <w:abstractNum w:abstractNumId="20">
    <w:nsid w:val="3D0F3766"/>
    <w:multiLevelType w:val="hybridMultilevel"/>
    <w:tmpl w:val="135616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DDA2478"/>
    <w:multiLevelType w:val="hybridMultilevel"/>
    <w:tmpl w:val="7902C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69A4893"/>
    <w:multiLevelType w:val="hybridMultilevel"/>
    <w:tmpl w:val="FBCC67F0"/>
    <w:lvl w:ilvl="0" w:tplc="C9EC148A">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A2509D0"/>
    <w:multiLevelType w:val="hybridMultilevel"/>
    <w:tmpl w:val="1F02EDC8"/>
    <w:lvl w:ilvl="0" w:tplc="1982FB58">
      <w:numFmt w:val="bullet"/>
      <w:lvlText w:val="-"/>
      <w:lvlJc w:val="left"/>
      <w:pPr>
        <w:ind w:left="721" w:hanging="360"/>
      </w:pPr>
      <w:rPr>
        <w:rFonts w:ascii="Verdana" w:eastAsia="Times New Roman" w:hAnsi="Verdana" w:cs="Verdana" w:hint="default"/>
      </w:rPr>
    </w:lvl>
    <w:lvl w:ilvl="1" w:tplc="04100003" w:tentative="1">
      <w:start w:val="1"/>
      <w:numFmt w:val="bullet"/>
      <w:lvlText w:val="o"/>
      <w:lvlJc w:val="left"/>
      <w:pPr>
        <w:ind w:left="1441" w:hanging="360"/>
      </w:pPr>
      <w:rPr>
        <w:rFonts w:ascii="Courier New" w:hAnsi="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24">
    <w:nsid w:val="5D4B494B"/>
    <w:multiLevelType w:val="hybridMultilevel"/>
    <w:tmpl w:val="19B0DB9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5">
    <w:nsid w:val="60EF6EDA"/>
    <w:multiLevelType w:val="hybridMultilevel"/>
    <w:tmpl w:val="DB247D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18B6A2B"/>
    <w:multiLevelType w:val="hybridMultilevel"/>
    <w:tmpl w:val="FC003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E271BE0"/>
    <w:multiLevelType w:val="hybridMultilevel"/>
    <w:tmpl w:val="10FE5EB8"/>
    <w:lvl w:ilvl="0" w:tplc="1982FB5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F70FA4"/>
    <w:multiLevelType w:val="hybridMultilevel"/>
    <w:tmpl w:val="5568D82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76F3F29"/>
    <w:multiLevelType w:val="hybridMultilevel"/>
    <w:tmpl w:val="B0AEA886"/>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30">
    <w:nsid w:val="7C493F02"/>
    <w:multiLevelType w:val="hybridMultilevel"/>
    <w:tmpl w:val="D85268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7EF3146F"/>
    <w:multiLevelType w:val="hybridMultilevel"/>
    <w:tmpl w:val="AE4ADFC0"/>
    <w:lvl w:ilvl="0" w:tplc="1982FB58">
      <w:numFmt w:val="bullet"/>
      <w:lvlText w:val="-"/>
      <w:lvlJc w:val="left"/>
      <w:pPr>
        <w:ind w:left="720" w:hanging="360"/>
      </w:pPr>
      <w:rPr>
        <w:rFonts w:ascii="Verdana" w:eastAsia="Times New Roman" w:hAnsi="Verdana" w:cs="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
  </w:num>
  <w:num w:numId="5">
    <w:abstractNumId w:val="24"/>
  </w:num>
  <w:num w:numId="6">
    <w:abstractNumId w:val="4"/>
  </w:num>
  <w:num w:numId="7">
    <w:abstractNumId w:val="26"/>
  </w:num>
  <w:num w:numId="8">
    <w:abstractNumId w:val="17"/>
  </w:num>
  <w:num w:numId="9">
    <w:abstractNumId w:val="22"/>
  </w:num>
  <w:num w:numId="10">
    <w:abstractNumId w:val="3"/>
  </w:num>
  <w:num w:numId="11">
    <w:abstractNumId w:val="8"/>
  </w:num>
  <w:num w:numId="12">
    <w:abstractNumId w:val="16"/>
  </w:num>
  <w:num w:numId="13">
    <w:abstractNumId w:val="13"/>
  </w:num>
  <w:num w:numId="14">
    <w:abstractNumId w:val="0"/>
  </w:num>
  <w:num w:numId="15">
    <w:abstractNumId w:val="14"/>
  </w:num>
  <w:num w:numId="16">
    <w:abstractNumId w:val="5"/>
  </w:num>
  <w:num w:numId="17">
    <w:abstractNumId w:val="25"/>
  </w:num>
  <w:num w:numId="18">
    <w:abstractNumId w:val="9"/>
  </w:num>
  <w:num w:numId="19">
    <w:abstractNumId w:val="15"/>
  </w:num>
  <w:num w:numId="20">
    <w:abstractNumId w:val="18"/>
  </w:num>
  <w:num w:numId="21">
    <w:abstractNumId w:val="30"/>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1"/>
  </w:num>
  <w:num w:numId="27">
    <w:abstractNumId w:val="20"/>
  </w:num>
  <w:num w:numId="28">
    <w:abstractNumId w:val="2"/>
  </w:num>
  <w:num w:numId="29">
    <w:abstractNumId w:val="10"/>
  </w:num>
  <w:num w:numId="30">
    <w:abstractNumId w:val="7"/>
  </w:num>
  <w:num w:numId="31">
    <w:abstractNumId w:val="23"/>
  </w:num>
  <w:num w:numId="32">
    <w:abstractNumId w:val="27"/>
  </w:num>
  <w:num w:numId="33">
    <w:abstractNumId w:val="31"/>
  </w:num>
  <w:num w:numId="34">
    <w:abstractNumId w:val="28"/>
  </w:num>
  <w:num w:numId="35">
    <w:abstractNumId w:val="11"/>
  </w:num>
  <w:num w:numId="3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defaultTabStop w:val="709"/>
  <w:hyphenationZone w:val="283"/>
  <w:doNotHyphenateCaps/>
  <w:characterSpacingControl w:val="doNotCompress"/>
  <w:doNotValidateAgainstSchema/>
  <w:doNotDemarcateInvalidXml/>
  <w:hdrShapeDefaults>
    <o:shapedefaults v:ext="edit" spidmax="66562"/>
  </w:hdrShapeDefaults>
  <w:footnotePr>
    <w:footnote w:id="-1"/>
    <w:footnote w:id="0"/>
  </w:footnotePr>
  <w:endnotePr>
    <w:endnote w:id="-1"/>
    <w:endnote w:id="0"/>
  </w:endnotePr>
  <w:compat/>
  <w:rsids>
    <w:rsidRoot w:val="00D515CD"/>
    <w:rsid w:val="00002C36"/>
    <w:rsid w:val="0000475F"/>
    <w:rsid w:val="00004807"/>
    <w:rsid w:val="00016FB0"/>
    <w:rsid w:val="00017FEA"/>
    <w:rsid w:val="00023C43"/>
    <w:rsid w:val="00023D81"/>
    <w:rsid w:val="000275B8"/>
    <w:rsid w:val="0003156F"/>
    <w:rsid w:val="00034A46"/>
    <w:rsid w:val="000352DA"/>
    <w:rsid w:val="00037B45"/>
    <w:rsid w:val="00043E6E"/>
    <w:rsid w:val="00052793"/>
    <w:rsid w:val="00052F32"/>
    <w:rsid w:val="000543F6"/>
    <w:rsid w:val="00062C5E"/>
    <w:rsid w:val="00063BD3"/>
    <w:rsid w:val="00064CAA"/>
    <w:rsid w:val="00064F76"/>
    <w:rsid w:val="000653D4"/>
    <w:rsid w:val="00067385"/>
    <w:rsid w:val="00071634"/>
    <w:rsid w:val="00075715"/>
    <w:rsid w:val="00083544"/>
    <w:rsid w:val="0008395A"/>
    <w:rsid w:val="0008456B"/>
    <w:rsid w:val="00092E62"/>
    <w:rsid w:val="00095BFB"/>
    <w:rsid w:val="00097108"/>
    <w:rsid w:val="00097785"/>
    <w:rsid w:val="000A0AE5"/>
    <w:rsid w:val="000A298B"/>
    <w:rsid w:val="000A58B2"/>
    <w:rsid w:val="000B1E44"/>
    <w:rsid w:val="000D3994"/>
    <w:rsid w:val="000E237E"/>
    <w:rsid w:val="000F20FB"/>
    <w:rsid w:val="000F3374"/>
    <w:rsid w:val="000F34ED"/>
    <w:rsid w:val="000F6943"/>
    <w:rsid w:val="00106CEA"/>
    <w:rsid w:val="001210ED"/>
    <w:rsid w:val="00122150"/>
    <w:rsid w:val="00122A3F"/>
    <w:rsid w:val="00130637"/>
    <w:rsid w:val="00134FCB"/>
    <w:rsid w:val="00141465"/>
    <w:rsid w:val="00141B66"/>
    <w:rsid w:val="0014208E"/>
    <w:rsid w:val="00144083"/>
    <w:rsid w:val="0015208E"/>
    <w:rsid w:val="00153E02"/>
    <w:rsid w:val="0015779D"/>
    <w:rsid w:val="00161A67"/>
    <w:rsid w:val="00164A96"/>
    <w:rsid w:val="00165B12"/>
    <w:rsid w:val="00166D7F"/>
    <w:rsid w:val="00184E73"/>
    <w:rsid w:val="00192184"/>
    <w:rsid w:val="00193D06"/>
    <w:rsid w:val="00197C18"/>
    <w:rsid w:val="001A0022"/>
    <w:rsid w:val="001A3E26"/>
    <w:rsid w:val="001A4271"/>
    <w:rsid w:val="001A5953"/>
    <w:rsid w:val="001A6591"/>
    <w:rsid w:val="001B1DAF"/>
    <w:rsid w:val="001B4939"/>
    <w:rsid w:val="001B4BEB"/>
    <w:rsid w:val="001B4C76"/>
    <w:rsid w:val="001C0BCA"/>
    <w:rsid w:val="001C1D4A"/>
    <w:rsid w:val="001C6544"/>
    <w:rsid w:val="001D285C"/>
    <w:rsid w:val="001D3D44"/>
    <w:rsid w:val="001D62FF"/>
    <w:rsid w:val="001D6466"/>
    <w:rsid w:val="001E7AC0"/>
    <w:rsid w:val="001F0D99"/>
    <w:rsid w:val="001F1C5D"/>
    <w:rsid w:val="001F3D81"/>
    <w:rsid w:val="001F523A"/>
    <w:rsid w:val="001F7F8F"/>
    <w:rsid w:val="00205B90"/>
    <w:rsid w:val="002108C9"/>
    <w:rsid w:val="00211DC8"/>
    <w:rsid w:val="00212746"/>
    <w:rsid w:val="00217B5B"/>
    <w:rsid w:val="002262F1"/>
    <w:rsid w:val="00230CD7"/>
    <w:rsid w:val="00233199"/>
    <w:rsid w:val="00234913"/>
    <w:rsid w:val="00250F0C"/>
    <w:rsid w:val="0025142C"/>
    <w:rsid w:val="00256C35"/>
    <w:rsid w:val="0025743D"/>
    <w:rsid w:val="0025768D"/>
    <w:rsid w:val="00261956"/>
    <w:rsid w:val="00261CE2"/>
    <w:rsid w:val="002620E3"/>
    <w:rsid w:val="00274A46"/>
    <w:rsid w:val="002753CA"/>
    <w:rsid w:val="002767C2"/>
    <w:rsid w:val="00287291"/>
    <w:rsid w:val="00291EC8"/>
    <w:rsid w:val="00292F65"/>
    <w:rsid w:val="002A11BC"/>
    <w:rsid w:val="002A2D6F"/>
    <w:rsid w:val="002A597F"/>
    <w:rsid w:val="002B0790"/>
    <w:rsid w:val="002B2156"/>
    <w:rsid w:val="002B4445"/>
    <w:rsid w:val="002C1774"/>
    <w:rsid w:val="002C44CA"/>
    <w:rsid w:val="002C597F"/>
    <w:rsid w:val="002D28B4"/>
    <w:rsid w:val="002D665E"/>
    <w:rsid w:val="002D6EB8"/>
    <w:rsid w:val="002E530B"/>
    <w:rsid w:val="002E79AD"/>
    <w:rsid w:val="0031068F"/>
    <w:rsid w:val="003139B4"/>
    <w:rsid w:val="00320686"/>
    <w:rsid w:val="00325698"/>
    <w:rsid w:val="003265BF"/>
    <w:rsid w:val="0033270D"/>
    <w:rsid w:val="00332F7B"/>
    <w:rsid w:val="003369E3"/>
    <w:rsid w:val="00345B7A"/>
    <w:rsid w:val="00345CBA"/>
    <w:rsid w:val="00351819"/>
    <w:rsid w:val="003530B6"/>
    <w:rsid w:val="003603B1"/>
    <w:rsid w:val="00374B59"/>
    <w:rsid w:val="00376B5C"/>
    <w:rsid w:val="003814D2"/>
    <w:rsid w:val="00381CF3"/>
    <w:rsid w:val="00393974"/>
    <w:rsid w:val="0039536E"/>
    <w:rsid w:val="003965DA"/>
    <w:rsid w:val="003A13F4"/>
    <w:rsid w:val="003A558C"/>
    <w:rsid w:val="003A6F9D"/>
    <w:rsid w:val="003B2D34"/>
    <w:rsid w:val="003C1F1B"/>
    <w:rsid w:val="003C6740"/>
    <w:rsid w:val="003D44C7"/>
    <w:rsid w:val="003D7122"/>
    <w:rsid w:val="003E34EF"/>
    <w:rsid w:val="003E3540"/>
    <w:rsid w:val="003E3A67"/>
    <w:rsid w:val="003E5A0C"/>
    <w:rsid w:val="003F2246"/>
    <w:rsid w:val="00410E9A"/>
    <w:rsid w:val="0041188C"/>
    <w:rsid w:val="00412630"/>
    <w:rsid w:val="00416E47"/>
    <w:rsid w:val="00417E7C"/>
    <w:rsid w:val="0042122F"/>
    <w:rsid w:val="0042189A"/>
    <w:rsid w:val="0042414F"/>
    <w:rsid w:val="004262B3"/>
    <w:rsid w:val="004337E4"/>
    <w:rsid w:val="00445142"/>
    <w:rsid w:val="00445D4F"/>
    <w:rsid w:val="00457758"/>
    <w:rsid w:val="00460D89"/>
    <w:rsid w:val="0046584D"/>
    <w:rsid w:val="0046744A"/>
    <w:rsid w:val="00474F13"/>
    <w:rsid w:val="004757C0"/>
    <w:rsid w:val="00486728"/>
    <w:rsid w:val="00493116"/>
    <w:rsid w:val="004A063C"/>
    <w:rsid w:val="004B0192"/>
    <w:rsid w:val="004B7881"/>
    <w:rsid w:val="004D11CE"/>
    <w:rsid w:val="004D6A6C"/>
    <w:rsid w:val="004E061A"/>
    <w:rsid w:val="004E0E02"/>
    <w:rsid w:val="004E1C0B"/>
    <w:rsid w:val="004F0FBA"/>
    <w:rsid w:val="004F7E4A"/>
    <w:rsid w:val="00501651"/>
    <w:rsid w:val="00505BA4"/>
    <w:rsid w:val="0050756A"/>
    <w:rsid w:val="00507652"/>
    <w:rsid w:val="0051044F"/>
    <w:rsid w:val="0051143E"/>
    <w:rsid w:val="0052754A"/>
    <w:rsid w:val="0052787A"/>
    <w:rsid w:val="00542791"/>
    <w:rsid w:val="00546FBB"/>
    <w:rsid w:val="005540BF"/>
    <w:rsid w:val="00555141"/>
    <w:rsid w:val="00560565"/>
    <w:rsid w:val="005740EF"/>
    <w:rsid w:val="00574E9F"/>
    <w:rsid w:val="0058179E"/>
    <w:rsid w:val="005834ED"/>
    <w:rsid w:val="0058651C"/>
    <w:rsid w:val="00591DF8"/>
    <w:rsid w:val="005A7CD9"/>
    <w:rsid w:val="005B15D0"/>
    <w:rsid w:val="005B318D"/>
    <w:rsid w:val="005B7C67"/>
    <w:rsid w:val="005C3F8B"/>
    <w:rsid w:val="005C3FB9"/>
    <w:rsid w:val="005D08CC"/>
    <w:rsid w:val="005D5E58"/>
    <w:rsid w:val="005E170F"/>
    <w:rsid w:val="005E485B"/>
    <w:rsid w:val="005E4C53"/>
    <w:rsid w:val="005F4287"/>
    <w:rsid w:val="00600371"/>
    <w:rsid w:val="00601AD5"/>
    <w:rsid w:val="00603B7A"/>
    <w:rsid w:val="006041E6"/>
    <w:rsid w:val="00605CEB"/>
    <w:rsid w:val="006064CD"/>
    <w:rsid w:val="00607629"/>
    <w:rsid w:val="00610177"/>
    <w:rsid w:val="00611651"/>
    <w:rsid w:val="00611D73"/>
    <w:rsid w:val="006137E9"/>
    <w:rsid w:val="006139B1"/>
    <w:rsid w:val="006164AC"/>
    <w:rsid w:val="006239EE"/>
    <w:rsid w:val="006314F9"/>
    <w:rsid w:val="00640174"/>
    <w:rsid w:val="00650531"/>
    <w:rsid w:val="00654B0A"/>
    <w:rsid w:val="0066686B"/>
    <w:rsid w:val="006748D8"/>
    <w:rsid w:val="00680F28"/>
    <w:rsid w:val="0069025C"/>
    <w:rsid w:val="006A0F72"/>
    <w:rsid w:val="006A2851"/>
    <w:rsid w:val="006C536F"/>
    <w:rsid w:val="006D0A51"/>
    <w:rsid w:val="006D4959"/>
    <w:rsid w:val="006E3649"/>
    <w:rsid w:val="006F1373"/>
    <w:rsid w:val="006F3A1B"/>
    <w:rsid w:val="006F6E8F"/>
    <w:rsid w:val="006F77C2"/>
    <w:rsid w:val="00703AE5"/>
    <w:rsid w:val="0070403C"/>
    <w:rsid w:val="0070669B"/>
    <w:rsid w:val="00707B89"/>
    <w:rsid w:val="007123EC"/>
    <w:rsid w:val="0071373C"/>
    <w:rsid w:val="007145CA"/>
    <w:rsid w:val="0072205A"/>
    <w:rsid w:val="00731524"/>
    <w:rsid w:val="00732B3D"/>
    <w:rsid w:val="00740121"/>
    <w:rsid w:val="00740CBD"/>
    <w:rsid w:val="007437B6"/>
    <w:rsid w:val="00751345"/>
    <w:rsid w:val="00753115"/>
    <w:rsid w:val="007577BE"/>
    <w:rsid w:val="00765D51"/>
    <w:rsid w:val="00766EFD"/>
    <w:rsid w:val="007708EB"/>
    <w:rsid w:val="00774863"/>
    <w:rsid w:val="0079134D"/>
    <w:rsid w:val="00791BB2"/>
    <w:rsid w:val="007A0FC8"/>
    <w:rsid w:val="007A1C5A"/>
    <w:rsid w:val="007A4346"/>
    <w:rsid w:val="007A5BE8"/>
    <w:rsid w:val="007B2DBE"/>
    <w:rsid w:val="007B4018"/>
    <w:rsid w:val="007C35F9"/>
    <w:rsid w:val="007C4401"/>
    <w:rsid w:val="007C52B9"/>
    <w:rsid w:val="007C5FB7"/>
    <w:rsid w:val="007C6420"/>
    <w:rsid w:val="007D5092"/>
    <w:rsid w:val="007D7C50"/>
    <w:rsid w:val="008006F0"/>
    <w:rsid w:val="00805425"/>
    <w:rsid w:val="00805BB1"/>
    <w:rsid w:val="00807818"/>
    <w:rsid w:val="00811FA8"/>
    <w:rsid w:val="0081349B"/>
    <w:rsid w:val="00815AD9"/>
    <w:rsid w:val="00815C03"/>
    <w:rsid w:val="0081641E"/>
    <w:rsid w:val="00817474"/>
    <w:rsid w:val="008230A4"/>
    <w:rsid w:val="008302EF"/>
    <w:rsid w:val="00835614"/>
    <w:rsid w:val="00835BB3"/>
    <w:rsid w:val="008371CF"/>
    <w:rsid w:val="00840930"/>
    <w:rsid w:val="008425C4"/>
    <w:rsid w:val="008543C3"/>
    <w:rsid w:val="00861143"/>
    <w:rsid w:val="008644F4"/>
    <w:rsid w:val="00866BF6"/>
    <w:rsid w:val="00870EF5"/>
    <w:rsid w:val="008734CE"/>
    <w:rsid w:val="008756F0"/>
    <w:rsid w:val="00876A80"/>
    <w:rsid w:val="008804EB"/>
    <w:rsid w:val="00880E16"/>
    <w:rsid w:val="008843F8"/>
    <w:rsid w:val="00890274"/>
    <w:rsid w:val="008959A3"/>
    <w:rsid w:val="008B39D1"/>
    <w:rsid w:val="008B60F3"/>
    <w:rsid w:val="008D2E74"/>
    <w:rsid w:val="008D32C2"/>
    <w:rsid w:val="008D5201"/>
    <w:rsid w:val="008D7040"/>
    <w:rsid w:val="008E688A"/>
    <w:rsid w:val="008F0279"/>
    <w:rsid w:val="008F3AF5"/>
    <w:rsid w:val="008F4557"/>
    <w:rsid w:val="008F690D"/>
    <w:rsid w:val="0090533A"/>
    <w:rsid w:val="00905EA7"/>
    <w:rsid w:val="00914803"/>
    <w:rsid w:val="00932136"/>
    <w:rsid w:val="009441ED"/>
    <w:rsid w:val="00945524"/>
    <w:rsid w:val="009509DF"/>
    <w:rsid w:val="00960137"/>
    <w:rsid w:val="009634AB"/>
    <w:rsid w:val="009661C6"/>
    <w:rsid w:val="00967C29"/>
    <w:rsid w:val="00975A09"/>
    <w:rsid w:val="00975B0F"/>
    <w:rsid w:val="009839CF"/>
    <w:rsid w:val="00992FA7"/>
    <w:rsid w:val="009A243E"/>
    <w:rsid w:val="009A6C7B"/>
    <w:rsid w:val="009B22B0"/>
    <w:rsid w:val="009B4A67"/>
    <w:rsid w:val="009D7DBD"/>
    <w:rsid w:val="009E137B"/>
    <w:rsid w:val="009E49A8"/>
    <w:rsid w:val="009E610C"/>
    <w:rsid w:val="009F45CD"/>
    <w:rsid w:val="00A0068E"/>
    <w:rsid w:val="00A07D71"/>
    <w:rsid w:val="00A138E0"/>
    <w:rsid w:val="00A1614C"/>
    <w:rsid w:val="00A17F9A"/>
    <w:rsid w:val="00A17FC6"/>
    <w:rsid w:val="00A21893"/>
    <w:rsid w:val="00A30DDB"/>
    <w:rsid w:val="00A31DBA"/>
    <w:rsid w:val="00A3520F"/>
    <w:rsid w:val="00A40D86"/>
    <w:rsid w:val="00A43AC1"/>
    <w:rsid w:val="00A57B1B"/>
    <w:rsid w:val="00A61B17"/>
    <w:rsid w:val="00A67E9F"/>
    <w:rsid w:val="00A71DA1"/>
    <w:rsid w:val="00A87CF0"/>
    <w:rsid w:val="00A948C2"/>
    <w:rsid w:val="00AA4068"/>
    <w:rsid w:val="00AA571E"/>
    <w:rsid w:val="00AA5C89"/>
    <w:rsid w:val="00AB1DFF"/>
    <w:rsid w:val="00AB2779"/>
    <w:rsid w:val="00AC11AB"/>
    <w:rsid w:val="00AC24CC"/>
    <w:rsid w:val="00AC252E"/>
    <w:rsid w:val="00AC4FB2"/>
    <w:rsid w:val="00AE35C0"/>
    <w:rsid w:val="00AE6A1E"/>
    <w:rsid w:val="00AF07B4"/>
    <w:rsid w:val="00B06E16"/>
    <w:rsid w:val="00B216F9"/>
    <w:rsid w:val="00B237D9"/>
    <w:rsid w:val="00B37A82"/>
    <w:rsid w:val="00B435CF"/>
    <w:rsid w:val="00B53C25"/>
    <w:rsid w:val="00B62501"/>
    <w:rsid w:val="00B65B10"/>
    <w:rsid w:val="00B66FC7"/>
    <w:rsid w:val="00B70E28"/>
    <w:rsid w:val="00B7197E"/>
    <w:rsid w:val="00B721AF"/>
    <w:rsid w:val="00B80973"/>
    <w:rsid w:val="00B95726"/>
    <w:rsid w:val="00BA54FE"/>
    <w:rsid w:val="00BB077D"/>
    <w:rsid w:val="00BD02D2"/>
    <w:rsid w:val="00BD5E12"/>
    <w:rsid w:val="00BD5EBF"/>
    <w:rsid w:val="00BD7E3C"/>
    <w:rsid w:val="00BD7EC5"/>
    <w:rsid w:val="00BE1913"/>
    <w:rsid w:val="00BE28FB"/>
    <w:rsid w:val="00C0236D"/>
    <w:rsid w:val="00C115AC"/>
    <w:rsid w:val="00C13CF7"/>
    <w:rsid w:val="00C15BEE"/>
    <w:rsid w:val="00C22175"/>
    <w:rsid w:val="00C2356C"/>
    <w:rsid w:val="00C23AAC"/>
    <w:rsid w:val="00C341E1"/>
    <w:rsid w:val="00C3529C"/>
    <w:rsid w:val="00C4617A"/>
    <w:rsid w:val="00C5269C"/>
    <w:rsid w:val="00C54747"/>
    <w:rsid w:val="00C5572E"/>
    <w:rsid w:val="00C61E0F"/>
    <w:rsid w:val="00C716AE"/>
    <w:rsid w:val="00C74BEF"/>
    <w:rsid w:val="00C77268"/>
    <w:rsid w:val="00C86FBA"/>
    <w:rsid w:val="00C947A2"/>
    <w:rsid w:val="00C95260"/>
    <w:rsid w:val="00C954F3"/>
    <w:rsid w:val="00C96DD5"/>
    <w:rsid w:val="00CA11A5"/>
    <w:rsid w:val="00CA62C7"/>
    <w:rsid w:val="00CB65FD"/>
    <w:rsid w:val="00CC19DF"/>
    <w:rsid w:val="00CC1F53"/>
    <w:rsid w:val="00CD0603"/>
    <w:rsid w:val="00CE0371"/>
    <w:rsid w:val="00D06E64"/>
    <w:rsid w:val="00D14FA9"/>
    <w:rsid w:val="00D164EB"/>
    <w:rsid w:val="00D223D9"/>
    <w:rsid w:val="00D40D3F"/>
    <w:rsid w:val="00D41B29"/>
    <w:rsid w:val="00D430BB"/>
    <w:rsid w:val="00D46965"/>
    <w:rsid w:val="00D515CD"/>
    <w:rsid w:val="00D63DA9"/>
    <w:rsid w:val="00D64346"/>
    <w:rsid w:val="00D65DB1"/>
    <w:rsid w:val="00D6709E"/>
    <w:rsid w:val="00D72FF4"/>
    <w:rsid w:val="00D7385B"/>
    <w:rsid w:val="00D75601"/>
    <w:rsid w:val="00D779D0"/>
    <w:rsid w:val="00D808AF"/>
    <w:rsid w:val="00D80DC1"/>
    <w:rsid w:val="00D811DF"/>
    <w:rsid w:val="00D843D8"/>
    <w:rsid w:val="00D86966"/>
    <w:rsid w:val="00D937F0"/>
    <w:rsid w:val="00D93CA3"/>
    <w:rsid w:val="00D97804"/>
    <w:rsid w:val="00DA6088"/>
    <w:rsid w:val="00DB0513"/>
    <w:rsid w:val="00DB4255"/>
    <w:rsid w:val="00DC5CBA"/>
    <w:rsid w:val="00DC6517"/>
    <w:rsid w:val="00DC7351"/>
    <w:rsid w:val="00DD11E7"/>
    <w:rsid w:val="00DD4B0B"/>
    <w:rsid w:val="00DD67A6"/>
    <w:rsid w:val="00DF11E2"/>
    <w:rsid w:val="00DF25C7"/>
    <w:rsid w:val="00DF58DA"/>
    <w:rsid w:val="00DF7016"/>
    <w:rsid w:val="00DF7AA0"/>
    <w:rsid w:val="00E005AD"/>
    <w:rsid w:val="00E0641C"/>
    <w:rsid w:val="00E10568"/>
    <w:rsid w:val="00E14D10"/>
    <w:rsid w:val="00E17861"/>
    <w:rsid w:val="00E2002E"/>
    <w:rsid w:val="00E30392"/>
    <w:rsid w:val="00E30995"/>
    <w:rsid w:val="00E314A4"/>
    <w:rsid w:val="00E32728"/>
    <w:rsid w:val="00E329D4"/>
    <w:rsid w:val="00E378B7"/>
    <w:rsid w:val="00E40E0D"/>
    <w:rsid w:val="00E40F2D"/>
    <w:rsid w:val="00E40F85"/>
    <w:rsid w:val="00E41FFB"/>
    <w:rsid w:val="00E446F0"/>
    <w:rsid w:val="00E45830"/>
    <w:rsid w:val="00E45E70"/>
    <w:rsid w:val="00E65405"/>
    <w:rsid w:val="00E72D88"/>
    <w:rsid w:val="00E844DD"/>
    <w:rsid w:val="00E96243"/>
    <w:rsid w:val="00EB2A8C"/>
    <w:rsid w:val="00EB4AA5"/>
    <w:rsid w:val="00EB7C3A"/>
    <w:rsid w:val="00EC48CD"/>
    <w:rsid w:val="00ED050E"/>
    <w:rsid w:val="00ED1A97"/>
    <w:rsid w:val="00ED1E07"/>
    <w:rsid w:val="00ED4098"/>
    <w:rsid w:val="00EE1C7F"/>
    <w:rsid w:val="00EF63E6"/>
    <w:rsid w:val="00F043C7"/>
    <w:rsid w:val="00F4077F"/>
    <w:rsid w:val="00F46E49"/>
    <w:rsid w:val="00F53652"/>
    <w:rsid w:val="00F53963"/>
    <w:rsid w:val="00F55CC1"/>
    <w:rsid w:val="00F574D1"/>
    <w:rsid w:val="00F65687"/>
    <w:rsid w:val="00F67D8A"/>
    <w:rsid w:val="00F75109"/>
    <w:rsid w:val="00F82C72"/>
    <w:rsid w:val="00F921B1"/>
    <w:rsid w:val="00F9222C"/>
    <w:rsid w:val="00F974A1"/>
    <w:rsid w:val="00FA6110"/>
    <w:rsid w:val="00FC1F8C"/>
    <w:rsid w:val="00FC6867"/>
    <w:rsid w:val="00FD2583"/>
    <w:rsid w:val="00FE519D"/>
    <w:rsid w:val="00FE75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75F2"/>
    <w:rPr>
      <w:sz w:val="24"/>
      <w:szCs w:val="24"/>
    </w:rPr>
  </w:style>
  <w:style w:type="paragraph" w:styleId="Titolo1">
    <w:name w:val="heading 1"/>
    <w:basedOn w:val="Normale"/>
    <w:next w:val="Normale"/>
    <w:link w:val="Titolo1Carattere"/>
    <w:uiPriority w:val="99"/>
    <w:qFormat/>
    <w:rsid w:val="00D515CD"/>
    <w:pPr>
      <w:keepNext/>
      <w:jc w:val="center"/>
      <w:outlineLvl w:val="0"/>
    </w:pPr>
    <w:rPr>
      <w:rFonts w:ascii="Garmond (W1)" w:hAnsi="Garmond (W1)" w:cs="Garmond (W1)"/>
      <w:b/>
      <w:bCs/>
      <w:sz w:val="32"/>
      <w:szCs w:val="32"/>
    </w:rPr>
  </w:style>
  <w:style w:type="paragraph" w:styleId="Titolo8">
    <w:name w:val="heading 8"/>
    <w:basedOn w:val="Normale"/>
    <w:next w:val="Normale"/>
    <w:link w:val="Titolo8Carattere"/>
    <w:uiPriority w:val="99"/>
    <w:qFormat/>
    <w:rsid w:val="009661C6"/>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937F0"/>
    <w:rPr>
      <w:rFonts w:ascii="Cambria" w:hAnsi="Cambria" w:cs="Cambria"/>
      <w:b/>
      <w:bCs/>
      <w:kern w:val="32"/>
      <w:sz w:val="32"/>
      <w:szCs w:val="32"/>
    </w:rPr>
  </w:style>
  <w:style w:type="character" w:customStyle="1" w:styleId="Titolo8Carattere">
    <w:name w:val="Titolo 8 Carattere"/>
    <w:basedOn w:val="Carpredefinitoparagrafo"/>
    <w:link w:val="Titolo8"/>
    <w:uiPriority w:val="99"/>
    <w:semiHidden/>
    <w:locked/>
    <w:rsid w:val="00D937F0"/>
    <w:rPr>
      <w:rFonts w:ascii="Calibri" w:hAnsi="Calibri" w:cs="Calibri"/>
      <w:i/>
      <w:iCs/>
      <w:sz w:val="24"/>
      <w:szCs w:val="24"/>
    </w:rPr>
  </w:style>
  <w:style w:type="character" w:styleId="Collegamentoipertestuale">
    <w:name w:val="Hyperlink"/>
    <w:basedOn w:val="Carpredefinitoparagrafo"/>
    <w:uiPriority w:val="99"/>
    <w:rsid w:val="00D515CD"/>
    <w:rPr>
      <w:rFonts w:cs="Times New Roman"/>
      <w:color w:val="0000FF"/>
      <w:u w:val="single"/>
    </w:rPr>
  </w:style>
  <w:style w:type="paragraph" w:styleId="Didascalia">
    <w:name w:val="caption"/>
    <w:basedOn w:val="Normale"/>
    <w:next w:val="Normale"/>
    <w:qFormat/>
    <w:rsid w:val="00D515CD"/>
    <w:rPr>
      <w:sz w:val="28"/>
      <w:szCs w:val="28"/>
    </w:rPr>
  </w:style>
  <w:style w:type="paragraph" w:styleId="Intestazione">
    <w:name w:val="header"/>
    <w:basedOn w:val="Normale"/>
    <w:link w:val="IntestazioneCarattere"/>
    <w:uiPriority w:val="99"/>
    <w:rsid w:val="001D6466"/>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D937F0"/>
    <w:rPr>
      <w:rFonts w:cs="Times New Roman"/>
      <w:sz w:val="24"/>
      <w:szCs w:val="24"/>
    </w:rPr>
  </w:style>
  <w:style w:type="paragraph" w:styleId="Pidipagina">
    <w:name w:val="footer"/>
    <w:basedOn w:val="Normale"/>
    <w:link w:val="PidipaginaCarattere"/>
    <w:uiPriority w:val="99"/>
    <w:rsid w:val="001D6466"/>
    <w:pPr>
      <w:tabs>
        <w:tab w:val="center" w:pos="4819"/>
        <w:tab w:val="right" w:pos="9638"/>
      </w:tabs>
    </w:pPr>
  </w:style>
  <w:style w:type="character" w:customStyle="1" w:styleId="PidipaginaCarattere">
    <w:name w:val="Piè di pagina Carattere"/>
    <w:basedOn w:val="Carpredefinitoparagrafo"/>
    <w:link w:val="Pidipagina"/>
    <w:uiPriority w:val="99"/>
    <w:locked/>
    <w:rsid w:val="00D937F0"/>
    <w:rPr>
      <w:rFonts w:cs="Times New Roman"/>
      <w:sz w:val="24"/>
      <w:szCs w:val="24"/>
    </w:rPr>
  </w:style>
  <w:style w:type="table" w:styleId="Grigliatabella">
    <w:name w:val="Table Grid"/>
    <w:basedOn w:val="Tabellanormale"/>
    <w:rsid w:val="001D6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1D64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937F0"/>
    <w:rPr>
      <w:rFonts w:cs="Times New Roman"/>
      <w:sz w:val="2"/>
      <w:szCs w:val="2"/>
    </w:rPr>
  </w:style>
  <w:style w:type="character" w:customStyle="1" w:styleId="site">
    <w:name w:val="site"/>
    <w:basedOn w:val="Carpredefinitoparagrafo"/>
    <w:rsid w:val="00416E47"/>
  </w:style>
  <w:style w:type="paragraph" w:customStyle="1" w:styleId="Rientrocorpodeltesto21">
    <w:name w:val="Rientro corpo del testo 21"/>
    <w:basedOn w:val="Normale"/>
    <w:rsid w:val="00211DC8"/>
    <w:pPr>
      <w:widowControl w:val="0"/>
      <w:overflowPunct w:val="0"/>
      <w:autoSpaceDE w:val="0"/>
      <w:autoSpaceDN w:val="0"/>
      <w:adjustRightInd w:val="0"/>
      <w:ind w:left="1871" w:hanging="1871"/>
      <w:jc w:val="both"/>
    </w:pPr>
    <w:rPr>
      <w:rFonts w:ascii="Arial" w:hAnsi="Arial"/>
      <w:szCs w:val="20"/>
    </w:rPr>
  </w:style>
  <w:style w:type="character" w:customStyle="1" w:styleId="apple-converted-space">
    <w:name w:val="apple-converted-space"/>
    <w:basedOn w:val="Carpredefinitoparagrafo"/>
    <w:rsid w:val="00023C43"/>
  </w:style>
  <w:style w:type="paragraph" w:styleId="Paragrafoelenco">
    <w:name w:val="List Paragraph"/>
    <w:basedOn w:val="Normale"/>
    <w:uiPriority w:val="34"/>
    <w:qFormat/>
    <w:rsid w:val="000E237E"/>
    <w:pPr>
      <w:ind w:left="720"/>
      <w:contextualSpacing/>
    </w:pPr>
  </w:style>
  <w:style w:type="character" w:styleId="Collegamentovisitato">
    <w:name w:val="FollowedHyperlink"/>
    <w:basedOn w:val="Carpredefinitoparagrafo"/>
    <w:uiPriority w:val="99"/>
    <w:semiHidden/>
    <w:unhideWhenUsed/>
    <w:rsid w:val="00274A46"/>
    <w:rPr>
      <w:color w:val="800080" w:themeColor="followedHyperlink"/>
      <w:u w:val="single"/>
    </w:rPr>
  </w:style>
  <w:style w:type="paragraph" w:customStyle="1" w:styleId="Corpo">
    <w:name w:val="Corpo"/>
    <w:rsid w:val="001B493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eWeb">
    <w:name w:val="Normal (Web)"/>
    <w:uiPriority w:val="99"/>
    <w:rsid w:val="007C6420"/>
    <w:pPr>
      <w:pBdr>
        <w:top w:val="nil"/>
        <w:left w:val="nil"/>
        <w:bottom w:val="nil"/>
        <w:right w:val="nil"/>
        <w:between w:val="nil"/>
        <w:bar w:val="nil"/>
      </w:pBdr>
      <w:spacing w:before="100" w:after="100"/>
    </w:pPr>
    <w:rPr>
      <w:rFonts w:eastAsia="Arial Unicode MS" w:hAnsi="Arial Unicode MS" w:cs="Arial Unicode MS"/>
      <w:color w:val="000000"/>
      <w:sz w:val="24"/>
      <w:szCs w:val="24"/>
      <w:u w:color="000000"/>
      <w:bdr w:val="nil"/>
    </w:rPr>
  </w:style>
  <w:style w:type="paragraph" w:customStyle="1" w:styleId="TableParagraph">
    <w:name w:val="Table Paragraph"/>
    <w:basedOn w:val="Normale"/>
    <w:uiPriority w:val="1"/>
    <w:qFormat/>
    <w:rsid w:val="007C6420"/>
    <w:pPr>
      <w:widowControl w:val="0"/>
      <w:autoSpaceDE w:val="0"/>
      <w:autoSpaceDN w:val="0"/>
      <w:ind w:left="107"/>
    </w:pPr>
    <w:rPr>
      <w:rFonts w:ascii="Arial" w:eastAsia="Arial" w:hAnsi="Arial" w:cs="Arial"/>
      <w:sz w:val="22"/>
      <w:szCs w:val="22"/>
      <w:lang w:bidi="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417148">
      <w:bodyDiv w:val="1"/>
      <w:marLeft w:val="0"/>
      <w:marRight w:val="0"/>
      <w:marTop w:val="0"/>
      <w:marBottom w:val="0"/>
      <w:divBdr>
        <w:top w:val="none" w:sz="0" w:space="0" w:color="auto"/>
        <w:left w:val="none" w:sz="0" w:space="0" w:color="auto"/>
        <w:bottom w:val="none" w:sz="0" w:space="0" w:color="auto"/>
        <w:right w:val="none" w:sz="0" w:space="0" w:color="auto"/>
      </w:divBdr>
    </w:div>
    <w:div w:id="97651209">
      <w:bodyDiv w:val="1"/>
      <w:marLeft w:val="0"/>
      <w:marRight w:val="0"/>
      <w:marTop w:val="0"/>
      <w:marBottom w:val="0"/>
      <w:divBdr>
        <w:top w:val="none" w:sz="0" w:space="0" w:color="auto"/>
        <w:left w:val="none" w:sz="0" w:space="0" w:color="auto"/>
        <w:bottom w:val="none" w:sz="0" w:space="0" w:color="auto"/>
        <w:right w:val="none" w:sz="0" w:space="0" w:color="auto"/>
      </w:divBdr>
    </w:div>
    <w:div w:id="121584704">
      <w:bodyDiv w:val="1"/>
      <w:marLeft w:val="0"/>
      <w:marRight w:val="0"/>
      <w:marTop w:val="0"/>
      <w:marBottom w:val="0"/>
      <w:divBdr>
        <w:top w:val="none" w:sz="0" w:space="0" w:color="auto"/>
        <w:left w:val="none" w:sz="0" w:space="0" w:color="auto"/>
        <w:bottom w:val="none" w:sz="0" w:space="0" w:color="auto"/>
        <w:right w:val="none" w:sz="0" w:space="0" w:color="auto"/>
      </w:divBdr>
    </w:div>
    <w:div w:id="370225617">
      <w:marLeft w:val="0"/>
      <w:marRight w:val="0"/>
      <w:marTop w:val="0"/>
      <w:marBottom w:val="0"/>
      <w:divBdr>
        <w:top w:val="none" w:sz="0" w:space="0" w:color="auto"/>
        <w:left w:val="none" w:sz="0" w:space="0" w:color="auto"/>
        <w:bottom w:val="none" w:sz="0" w:space="0" w:color="auto"/>
        <w:right w:val="none" w:sz="0" w:space="0" w:color="auto"/>
      </w:divBdr>
    </w:div>
    <w:div w:id="499974805">
      <w:bodyDiv w:val="1"/>
      <w:marLeft w:val="0"/>
      <w:marRight w:val="0"/>
      <w:marTop w:val="0"/>
      <w:marBottom w:val="0"/>
      <w:divBdr>
        <w:top w:val="none" w:sz="0" w:space="0" w:color="auto"/>
        <w:left w:val="none" w:sz="0" w:space="0" w:color="auto"/>
        <w:bottom w:val="none" w:sz="0" w:space="0" w:color="auto"/>
        <w:right w:val="none" w:sz="0" w:space="0" w:color="auto"/>
      </w:divBdr>
    </w:div>
    <w:div w:id="735782117">
      <w:bodyDiv w:val="1"/>
      <w:marLeft w:val="0"/>
      <w:marRight w:val="0"/>
      <w:marTop w:val="0"/>
      <w:marBottom w:val="0"/>
      <w:divBdr>
        <w:top w:val="none" w:sz="0" w:space="0" w:color="auto"/>
        <w:left w:val="none" w:sz="0" w:space="0" w:color="auto"/>
        <w:bottom w:val="none" w:sz="0" w:space="0" w:color="auto"/>
        <w:right w:val="none" w:sz="0" w:space="0" w:color="auto"/>
      </w:divBdr>
    </w:div>
    <w:div w:id="822312405">
      <w:bodyDiv w:val="1"/>
      <w:marLeft w:val="0"/>
      <w:marRight w:val="0"/>
      <w:marTop w:val="0"/>
      <w:marBottom w:val="0"/>
      <w:divBdr>
        <w:top w:val="none" w:sz="0" w:space="0" w:color="auto"/>
        <w:left w:val="none" w:sz="0" w:space="0" w:color="auto"/>
        <w:bottom w:val="none" w:sz="0" w:space="0" w:color="auto"/>
        <w:right w:val="none" w:sz="0" w:space="0" w:color="auto"/>
      </w:divBdr>
    </w:div>
    <w:div w:id="1284341474">
      <w:bodyDiv w:val="1"/>
      <w:marLeft w:val="0"/>
      <w:marRight w:val="0"/>
      <w:marTop w:val="0"/>
      <w:marBottom w:val="0"/>
      <w:divBdr>
        <w:top w:val="none" w:sz="0" w:space="0" w:color="auto"/>
        <w:left w:val="none" w:sz="0" w:space="0" w:color="auto"/>
        <w:bottom w:val="none" w:sz="0" w:space="0" w:color="auto"/>
        <w:right w:val="none" w:sz="0" w:space="0" w:color="auto"/>
      </w:divBdr>
    </w:div>
    <w:div w:id="1750612490">
      <w:bodyDiv w:val="1"/>
      <w:marLeft w:val="0"/>
      <w:marRight w:val="0"/>
      <w:marTop w:val="0"/>
      <w:marBottom w:val="0"/>
      <w:divBdr>
        <w:top w:val="none" w:sz="0" w:space="0" w:color="auto"/>
        <w:left w:val="none" w:sz="0" w:space="0" w:color="auto"/>
        <w:bottom w:val="none" w:sz="0" w:space="0" w:color="auto"/>
        <w:right w:val="none" w:sz="0" w:space="0" w:color="auto"/>
      </w:divBdr>
    </w:div>
    <w:div w:id="1909998539">
      <w:bodyDiv w:val="1"/>
      <w:marLeft w:val="0"/>
      <w:marRight w:val="0"/>
      <w:marTop w:val="0"/>
      <w:marBottom w:val="0"/>
      <w:divBdr>
        <w:top w:val="none" w:sz="0" w:space="0" w:color="auto"/>
        <w:left w:val="none" w:sz="0" w:space="0" w:color="auto"/>
        <w:bottom w:val="none" w:sz="0" w:space="0" w:color="auto"/>
        <w:right w:val="none" w:sz="0" w:space="0" w:color="auto"/>
      </w:divBdr>
      <w:divsChild>
        <w:div w:id="674848788">
          <w:marLeft w:val="0"/>
          <w:marRight w:val="0"/>
          <w:marTop w:val="3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6.wmf"/><Relationship Id="rId3" Type="http://schemas.openxmlformats.org/officeDocument/2006/relationships/hyperlink" Target="http://www.itivolta.pa.gov.it"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mailto:pais027002@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4</Pages>
  <Words>1894</Words>
  <Characters>10798</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Carta intestata</vt:lpstr>
    </vt:vector>
  </TitlesOfParts>
  <Company>Microsoft</Company>
  <LinksUpToDate>false</LinksUpToDate>
  <CharactersWithSpaces>12667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creator>ITIS A. VOLTA</dc:creator>
  <cp:lastModifiedBy>Presidenza</cp:lastModifiedBy>
  <cp:revision>38</cp:revision>
  <cp:lastPrinted>2019-05-02T11:39:00Z</cp:lastPrinted>
  <dcterms:created xsi:type="dcterms:W3CDTF">2019-04-02T10:08:00Z</dcterms:created>
  <dcterms:modified xsi:type="dcterms:W3CDTF">2019-09-03T09:11:00Z</dcterms:modified>
</cp:coreProperties>
</file>